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6E8C63AE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CD26A6">
        <w:rPr>
          <w:rFonts w:ascii="Arial" w:hAnsi="Arial" w:cs="Arial"/>
          <w:b/>
          <w:sz w:val="32"/>
          <w:szCs w:val="32"/>
        </w:rPr>
        <w:t xml:space="preserve">GRANTS </w:t>
      </w:r>
      <w:r w:rsidR="006A3FA5">
        <w:rPr>
          <w:rFonts w:ascii="Arial" w:hAnsi="Arial" w:cs="Arial"/>
          <w:b/>
          <w:sz w:val="32"/>
          <w:szCs w:val="32"/>
        </w:rPr>
        <w:t xml:space="preserve">SUBCOMMITTEE </w:t>
      </w:r>
      <w:r w:rsidR="00CD26A6">
        <w:rPr>
          <w:rFonts w:ascii="Arial" w:hAnsi="Arial" w:cs="Arial"/>
          <w:b/>
          <w:sz w:val="32"/>
          <w:szCs w:val="32"/>
        </w:rPr>
        <w:t>CHAIRMAN</w:t>
      </w:r>
    </w:p>
    <w:p w14:paraId="489EB877" w14:textId="0D6C3BC9" w:rsidR="00060F79" w:rsidRPr="00060F79" w:rsidRDefault="00060F79" w:rsidP="00201246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CD26A6">
        <w:rPr>
          <w:rFonts w:ascii="Arial" w:hAnsi="Arial" w:cs="Arial"/>
          <w:sz w:val="24"/>
          <w:szCs w:val="24"/>
        </w:rPr>
        <w:t xml:space="preserve">To facilitate, inform and manage the process for District Grants </w:t>
      </w:r>
      <w:r w:rsidR="006A3FA5">
        <w:rPr>
          <w:rFonts w:ascii="Arial" w:hAnsi="Arial" w:cs="Arial"/>
          <w:sz w:val="24"/>
          <w:szCs w:val="24"/>
        </w:rPr>
        <w:t xml:space="preserve">Subcommittee </w:t>
      </w:r>
      <w:bookmarkStart w:id="0" w:name="_GoBack"/>
      <w:bookmarkEnd w:id="0"/>
      <w:r w:rsidR="00CD26A6">
        <w:rPr>
          <w:rFonts w:ascii="Arial" w:hAnsi="Arial" w:cs="Arial"/>
          <w:sz w:val="24"/>
          <w:szCs w:val="24"/>
        </w:rPr>
        <w:t>within the District.  Involvement as liaison between the Clubs in the District, the Stewardship Committee, The Rotary Foundation, as well as the other members of the grants team.</w:t>
      </w:r>
      <w:r w:rsidR="005C13DE">
        <w:rPr>
          <w:rFonts w:ascii="Arial" w:hAnsi="Arial" w:cs="Arial"/>
          <w:sz w:val="24"/>
          <w:szCs w:val="24"/>
        </w:rPr>
        <w:t xml:space="preserve"> Promote, allocate and administer the District’s Designated Funds (DDF) in conjunction with the District Foundation Chairman and the District Governor.</w:t>
      </w:r>
    </w:p>
    <w:p w14:paraId="7F0CDF0B" w14:textId="77777777" w:rsidR="00060F79" w:rsidRDefault="00060F7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DDD1FD" w14:textId="755EDF07" w:rsidR="00166556" w:rsidRDefault="0019595F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and be involved in District Foundation training sessions.</w:t>
      </w:r>
    </w:p>
    <w:p w14:paraId="539EFB84" w14:textId="142E119A" w:rsidR="0019595F" w:rsidRDefault="0019595F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Routinely communicate with necessary Club members, as well as Club presidents and Club presidents-elect to ensure their involvement</w:t>
      </w:r>
    </w:p>
    <w:p w14:paraId="2AE1A1B4" w14:textId="4665FD30" w:rsidR="0019595F" w:rsidRDefault="0019595F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Notify necessary Club members in advance of various deadlines to improve compliance:</w:t>
      </w:r>
    </w:p>
    <w:p w14:paraId="51AEF5C6" w14:textId="42549B5A" w:rsidR="0019595F" w:rsidRPr="00201246" w:rsidRDefault="0019595F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Checks have been mailed</w:t>
      </w:r>
    </w:p>
    <w:p w14:paraId="42D89127" w14:textId="183FC8DD" w:rsidR="0019595F" w:rsidRPr="00201246" w:rsidRDefault="0019595F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Final Report deadline</w:t>
      </w:r>
    </w:p>
    <w:p w14:paraId="62099149" w14:textId="62825CD2" w:rsidR="0019595F" w:rsidRPr="00201246" w:rsidRDefault="0019595F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Application deadline</w:t>
      </w:r>
    </w:p>
    <w:p w14:paraId="3E2FCA55" w14:textId="16DF55B1" w:rsidR="0019595F" w:rsidRPr="00201246" w:rsidRDefault="0019595F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Application approval or denials</w:t>
      </w:r>
    </w:p>
    <w:p w14:paraId="10E72365" w14:textId="5C9F8554" w:rsidR="0019595F" w:rsidRPr="00201246" w:rsidRDefault="0019595F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Collect District Grant applications</w:t>
      </w:r>
    </w:p>
    <w:p w14:paraId="6ECADDC0" w14:textId="1B26EC62" w:rsidR="0019595F" w:rsidRPr="00201246" w:rsidRDefault="00201246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Inform Stewardship Committee after grants are approved, completed and delinquent</w:t>
      </w:r>
    </w:p>
    <w:p w14:paraId="6FAFBBF8" w14:textId="325F2605" w:rsidR="00201246" w:rsidRPr="00201246" w:rsidRDefault="00201246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Open District Grant application on RI website and lead the process through approval</w:t>
      </w:r>
    </w:p>
    <w:p w14:paraId="074256E0" w14:textId="2A30B737" w:rsidR="00201246" w:rsidRDefault="00201246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46">
        <w:rPr>
          <w:rFonts w:ascii="Arial" w:hAnsi="Arial" w:cs="Arial"/>
          <w:sz w:val="24"/>
          <w:szCs w:val="24"/>
        </w:rPr>
        <w:t>Collect District Grant final reports</w:t>
      </w:r>
    </w:p>
    <w:p w14:paraId="29F18CD4" w14:textId="32F663E4" w:rsidR="0097208E" w:rsidRDefault="0097208E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District Grant applications on RI website and lead the process through closure</w:t>
      </w:r>
    </w:p>
    <w:p w14:paraId="31630017" w14:textId="698BAE6B" w:rsidR="0097208E" w:rsidRDefault="0097208E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spreadsheet of applications with pertinent information needed</w:t>
      </w:r>
    </w:p>
    <w:p w14:paraId="7ED7051D" w14:textId="584BF3A1" w:rsidR="00201246" w:rsidRPr="0097208E" w:rsidRDefault="0097208E" w:rsidP="00201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08E">
        <w:rPr>
          <w:rFonts w:ascii="Arial" w:hAnsi="Arial" w:cs="Arial"/>
          <w:sz w:val="24"/>
          <w:szCs w:val="24"/>
        </w:rPr>
        <w:t>Work on other District activities as requested by the District Governor</w:t>
      </w:r>
    </w:p>
    <w:p w14:paraId="1F5FE9A2" w14:textId="77777777" w:rsidR="00166556" w:rsidRDefault="00166556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5C1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211B7094" w14:textId="647958AC" w:rsidR="006C6E0A" w:rsidRDefault="00060F79" w:rsidP="00201246">
      <w:pPr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for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least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97208E"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years.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166556">
        <w:rPr>
          <w:rFonts w:ascii="Arial" w:hAnsi="Arial" w:cs="Arial"/>
          <w:sz w:val="24"/>
          <w:szCs w:val="24"/>
        </w:rPr>
        <w:t xml:space="preserve">Have lead/organized/participated in various </w:t>
      </w:r>
      <w:r w:rsidR="0097208E">
        <w:rPr>
          <w:rFonts w:ascii="Arial" w:hAnsi="Arial" w:cs="Arial"/>
          <w:sz w:val="24"/>
          <w:szCs w:val="24"/>
        </w:rPr>
        <w:t>grant processes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5C13DE">
        <w:rPr>
          <w:rFonts w:ascii="Arial" w:hAnsi="Arial" w:cs="Arial"/>
          <w:sz w:val="24"/>
          <w:szCs w:val="24"/>
        </w:rPr>
        <w:t xml:space="preserve">Having served </w:t>
      </w:r>
      <w:r w:rsidR="003A4172">
        <w:rPr>
          <w:rFonts w:ascii="Arial" w:hAnsi="Arial" w:cs="Arial"/>
          <w:sz w:val="24"/>
          <w:szCs w:val="24"/>
        </w:rPr>
        <w:t>as</w:t>
      </w:r>
      <w:r w:rsidR="005C13DE">
        <w:rPr>
          <w:rFonts w:ascii="Arial" w:hAnsi="Arial" w:cs="Arial"/>
          <w:sz w:val="24"/>
          <w:szCs w:val="24"/>
        </w:rPr>
        <w:t xml:space="preserve"> a Club Foundation </w:t>
      </w:r>
      <w:r w:rsidR="003A4172">
        <w:rPr>
          <w:rFonts w:ascii="Arial" w:hAnsi="Arial" w:cs="Arial"/>
          <w:sz w:val="24"/>
          <w:szCs w:val="24"/>
        </w:rPr>
        <w:t xml:space="preserve">Chairman is highly desirable. </w:t>
      </w:r>
    </w:p>
    <w:p w14:paraId="0294038A" w14:textId="765358CD"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720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>
        <w:rPr>
          <w:rFonts w:ascii="Arial" w:hAnsi="Arial" w:cs="Arial"/>
          <w:sz w:val="24"/>
          <w:szCs w:val="24"/>
        </w:rPr>
        <w:t>.</w:t>
      </w:r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364"/>
    <w:multiLevelType w:val="hybridMultilevel"/>
    <w:tmpl w:val="1DB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6C7"/>
    <w:multiLevelType w:val="hybridMultilevel"/>
    <w:tmpl w:val="BED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166556"/>
    <w:rsid w:val="0019595F"/>
    <w:rsid w:val="00201246"/>
    <w:rsid w:val="003A4172"/>
    <w:rsid w:val="0041606B"/>
    <w:rsid w:val="005C13DE"/>
    <w:rsid w:val="006A3FA5"/>
    <w:rsid w:val="006C6E0A"/>
    <w:rsid w:val="008D0173"/>
    <w:rsid w:val="0097208E"/>
    <w:rsid w:val="00A1269D"/>
    <w:rsid w:val="00CD26A6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5</cp:revision>
  <dcterms:created xsi:type="dcterms:W3CDTF">2018-01-24T23:53:00Z</dcterms:created>
  <dcterms:modified xsi:type="dcterms:W3CDTF">2018-01-25T22:29:00Z</dcterms:modified>
</cp:coreProperties>
</file>