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8434" w14:textId="05941F4E" w:rsidR="00B46F06" w:rsidRDefault="00B46F06" w:rsidP="003B395B">
      <w:pPr>
        <w:jc w:val="center"/>
        <w:rPr>
          <w:b/>
          <w:color w:val="FF0000"/>
        </w:rPr>
      </w:pPr>
    </w:p>
    <w:p w14:paraId="17578673" w14:textId="34ACF259" w:rsidR="00D85C3D" w:rsidRPr="006A7FCF" w:rsidRDefault="005E62CF" w:rsidP="003B395B">
      <w:pPr>
        <w:jc w:val="center"/>
        <w:rPr>
          <w:b/>
          <w:color w:val="2F5496" w:themeColor="accent1" w:themeShade="BF"/>
          <w:sz w:val="16"/>
          <w:szCs w:val="16"/>
        </w:rPr>
      </w:pPr>
      <w:r>
        <w:rPr>
          <w:b/>
          <w:color w:val="FF0000"/>
        </w:rPr>
        <w:drawing>
          <wp:inline distT="0" distB="0" distL="0" distR="0" wp14:anchorId="69DA056A" wp14:editId="102A2193">
            <wp:extent cx="884384" cy="905897"/>
            <wp:effectExtent l="0" t="0" r="508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490" cy="942881"/>
                    </a:xfrm>
                    <a:prstGeom prst="rect">
                      <a:avLst/>
                    </a:prstGeom>
                  </pic:spPr>
                </pic:pic>
              </a:graphicData>
            </a:graphic>
          </wp:inline>
        </w:drawing>
      </w:r>
    </w:p>
    <w:p w14:paraId="13CDAF2A" w14:textId="661CD18D" w:rsidR="009D6287" w:rsidRPr="006A7FCF" w:rsidRDefault="00CE5AA9" w:rsidP="1C7AB23C">
      <w:pPr>
        <w:jc w:val="center"/>
        <w:rPr>
          <w:rFonts w:ascii="Arial" w:hAnsi="Arial" w:cs="Arial"/>
          <w:b/>
          <w:bCs/>
          <w:color w:val="2F5496" w:themeColor="accent1" w:themeShade="BF"/>
        </w:rPr>
      </w:pPr>
      <w:r w:rsidRPr="00CE5AA9">
        <w:rPr>
          <w:rFonts w:ascii="Arial" w:hAnsi="Arial" w:cs="Arial"/>
          <w:b/>
          <w:bCs/>
          <w:color w:val="7030A0"/>
        </w:rPr>
        <w:t>MINUTES</w:t>
      </w:r>
      <w:r>
        <w:rPr>
          <w:rFonts w:ascii="Arial" w:hAnsi="Arial" w:cs="Arial"/>
          <w:b/>
          <w:bCs/>
          <w:color w:val="2F5496" w:themeColor="accent1" w:themeShade="BF"/>
        </w:rPr>
        <w:t xml:space="preserve"> </w:t>
      </w:r>
      <w:r w:rsidR="0087732A" w:rsidRPr="2D563A1B">
        <w:rPr>
          <w:rFonts w:ascii="Arial" w:hAnsi="Arial" w:cs="Arial"/>
          <w:b/>
          <w:bCs/>
          <w:color w:val="2F5496" w:themeColor="accent1" w:themeShade="BF"/>
        </w:rPr>
        <w:t>Agenda</w:t>
      </w:r>
      <w:r w:rsidR="00060F99" w:rsidRPr="2D563A1B">
        <w:rPr>
          <w:rFonts w:ascii="Arial" w:hAnsi="Arial" w:cs="Arial"/>
          <w:b/>
          <w:bCs/>
          <w:color w:val="2F5496" w:themeColor="accent1" w:themeShade="BF"/>
        </w:rPr>
        <w:t xml:space="preserve"> – </w:t>
      </w:r>
      <w:r w:rsidR="7E57ED94" w:rsidRPr="2D563A1B">
        <w:rPr>
          <w:rFonts w:ascii="Arial" w:hAnsi="Arial" w:cs="Arial"/>
          <w:b/>
          <w:bCs/>
          <w:color w:val="2F5496" w:themeColor="accent1" w:themeShade="BF"/>
        </w:rPr>
        <w:t xml:space="preserve">April 15, </w:t>
      </w:r>
      <w:r w:rsidR="008A09D2" w:rsidRPr="2D563A1B">
        <w:rPr>
          <w:rFonts w:ascii="Arial" w:hAnsi="Arial" w:cs="Arial"/>
          <w:b/>
          <w:bCs/>
          <w:color w:val="2F5496" w:themeColor="accent1" w:themeShade="BF"/>
        </w:rPr>
        <w:t>202</w:t>
      </w:r>
      <w:r w:rsidR="005E62CF" w:rsidRPr="2D563A1B">
        <w:rPr>
          <w:rFonts w:ascii="Arial" w:hAnsi="Arial" w:cs="Arial"/>
          <w:b/>
          <w:bCs/>
          <w:color w:val="2F5496" w:themeColor="accent1" w:themeShade="BF"/>
        </w:rPr>
        <w:t>2-23</w:t>
      </w:r>
    </w:p>
    <w:p w14:paraId="54C59960" w14:textId="77777777" w:rsidR="00DC5CDF" w:rsidRPr="006A7FCF" w:rsidRDefault="00B46F06" w:rsidP="003B395B">
      <w:pPr>
        <w:jc w:val="center"/>
        <w:rPr>
          <w:rFonts w:ascii="Arial" w:hAnsi="Arial" w:cs="Arial"/>
          <w:b/>
          <w:color w:val="2F5496" w:themeColor="accent1" w:themeShade="BF"/>
        </w:rPr>
      </w:pPr>
      <w:r w:rsidRPr="0087732A">
        <w:rPr>
          <w:rFonts w:ascii="Arial" w:hAnsi="Arial" w:cs="Arial"/>
          <w:b/>
          <w:color w:val="2F5496" w:themeColor="accent1" w:themeShade="BF"/>
        </w:rPr>
        <w:t>DISTRICT</w:t>
      </w:r>
      <w:r w:rsidRPr="006A7FCF">
        <w:rPr>
          <w:rFonts w:ascii="Arial" w:hAnsi="Arial" w:cs="Arial"/>
          <w:b/>
          <w:color w:val="2F5496" w:themeColor="accent1" w:themeShade="BF"/>
        </w:rPr>
        <w:t xml:space="preserve"> 5130</w:t>
      </w:r>
      <w:r w:rsidR="009D6287" w:rsidRPr="006A7FCF">
        <w:rPr>
          <w:rFonts w:ascii="Arial" w:hAnsi="Arial" w:cs="Arial"/>
          <w:b/>
          <w:color w:val="2F5496" w:themeColor="accent1" w:themeShade="BF"/>
        </w:rPr>
        <w:t xml:space="preserve"> </w:t>
      </w:r>
      <w:r w:rsidR="003B395B" w:rsidRPr="006A7FCF">
        <w:rPr>
          <w:rFonts w:ascii="Arial" w:hAnsi="Arial" w:cs="Arial"/>
          <w:b/>
          <w:color w:val="2F5496" w:themeColor="accent1" w:themeShade="BF"/>
        </w:rPr>
        <w:t xml:space="preserve"> </w:t>
      </w:r>
      <w:r w:rsidR="00CD23AE" w:rsidRPr="006A7FCF">
        <w:rPr>
          <w:rFonts w:ascii="Arial" w:hAnsi="Arial" w:cs="Arial"/>
          <w:b/>
          <w:color w:val="2F5496" w:themeColor="accent1" w:themeShade="BF"/>
        </w:rPr>
        <w:t>Board of Directors</w:t>
      </w:r>
      <w:r w:rsidR="003B395B" w:rsidRPr="006A7FCF">
        <w:rPr>
          <w:rFonts w:ascii="Arial" w:hAnsi="Arial" w:cs="Arial"/>
          <w:b/>
          <w:color w:val="2F5496" w:themeColor="accent1" w:themeShade="BF"/>
        </w:rPr>
        <w:t xml:space="preserve"> Meeting</w:t>
      </w:r>
    </w:p>
    <w:p w14:paraId="3B99DDC7" w14:textId="77777777" w:rsidR="00060F99" w:rsidRPr="006A7FCF" w:rsidRDefault="006C1F34" w:rsidP="00060F99">
      <w:pPr>
        <w:jc w:val="center"/>
        <w:rPr>
          <w:rFonts w:ascii="Arial" w:hAnsi="Arial" w:cs="Arial"/>
          <w:b/>
          <w:color w:val="2F5496" w:themeColor="accent1" w:themeShade="BF"/>
        </w:rPr>
      </w:pPr>
      <w:r>
        <w:rPr>
          <w:rFonts w:ascii="Arial" w:hAnsi="Arial" w:cs="Arial"/>
          <w:b/>
          <w:color w:val="2F5496" w:themeColor="accent1" w:themeShade="BF"/>
        </w:rPr>
        <w:t>Zoom Meeting</w:t>
      </w:r>
    </w:p>
    <w:p w14:paraId="18DDF655" w14:textId="77777777" w:rsidR="009D6287" w:rsidRPr="009D6287" w:rsidRDefault="009D6287" w:rsidP="003B395B">
      <w:pPr>
        <w:jc w:val="center"/>
        <w:rPr>
          <w:rFonts w:ascii="Arial" w:hAnsi="Arial" w:cs="Arial"/>
          <w:b/>
          <w:color w:val="0070C0"/>
          <w:sz w:val="16"/>
          <w:szCs w:val="16"/>
        </w:rPr>
      </w:pPr>
    </w:p>
    <w:tbl>
      <w:tblPr>
        <w:tblStyle w:val="TableGrid"/>
        <w:tblW w:w="14390" w:type="dxa"/>
        <w:tblLook w:val="04A0" w:firstRow="1" w:lastRow="0" w:firstColumn="1" w:lastColumn="0" w:noHBand="0" w:noVBand="1"/>
      </w:tblPr>
      <w:tblGrid>
        <w:gridCol w:w="1214"/>
        <w:gridCol w:w="13176"/>
      </w:tblGrid>
      <w:tr w:rsidR="003B395B" w:rsidRPr="008E4528" w14:paraId="11D09883" w14:textId="77777777" w:rsidTr="003910CC">
        <w:tc>
          <w:tcPr>
            <w:tcW w:w="1615" w:type="dxa"/>
          </w:tcPr>
          <w:p w14:paraId="163FE8F5" w14:textId="2B2CA0CF" w:rsidR="003B395B" w:rsidRPr="008E4528" w:rsidRDefault="003B395B">
            <w:pPr>
              <w:rPr>
                <w:rFonts w:ascii="Arial" w:hAnsi="Arial" w:cs="Arial"/>
              </w:rPr>
            </w:pPr>
            <w:r w:rsidRPr="2171097C">
              <w:rPr>
                <w:rFonts w:ascii="Arial" w:hAnsi="Arial" w:cs="Arial"/>
              </w:rPr>
              <w:t>Chai</w:t>
            </w:r>
            <w:r w:rsidR="003910CC">
              <w:rPr>
                <w:rFonts w:ascii="Arial" w:hAnsi="Arial" w:cs="Arial"/>
              </w:rPr>
              <w:t>r</w:t>
            </w:r>
          </w:p>
        </w:tc>
        <w:tc>
          <w:tcPr>
            <w:tcW w:w="12775" w:type="dxa"/>
          </w:tcPr>
          <w:p w14:paraId="2CD8BCD2" w14:textId="08272D35" w:rsidR="003B395B" w:rsidRPr="008E4528" w:rsidRDefault="005E62CF" w:rsidP="006F4997">
            <w:pPr>
              <w:rPr>
                <w:rFonts w:ascii="Arial" w:hAnsi="Arial" w:cs="Arial"/>
              </w:rPr>
            </w:pPr>
            <w:r>
              <w:rPr>
                <w:rFonts w:ascii="Arial" w:hAnsi="Arial" w:cs="Arial"/>
              </w:rPr>
              <w:t>Jennifer Strong</w:t>
            </w:r>
            <w:r w:rsidR="00CE5AA9">
              <w:rPr>
                <w:rFonts w:ascii="Arial" w:hAnsi="Arial" w:cs="Arial"/>
              </w:rPr>
              <w:t xml:space="preserve"> </w:t>
            </w:r>
          </w:p>
        </w:tc>
      </w:tr>
      <w:tr w:rsidR="003B395B" w:rsidRPr="008E4528" w14:paraId="14A19B0A" w14:textId="77777777" w:rsidTr="003910CC">
        <w:tc>
          <w:tcPr>
            <w:tcW w:w="1615" w:type="dxa"/>
          </w:tcPr>
          <w:p w14:paraId="0A77935D" w14:textId="77777777" w:rsidR="003B395B" w:rsidRPr="008E4528" w:rsidRDefault="003B395B">
            <w:pPr>
              <w:rPr>
                <w:rFonts w:ascii="Arial" w:hAnsi="Arial" w:cs="Arial"/>
              </w:rPr>
            </w:pPr>
            <w:r w:rsidRPr="008E4528">
              <w:rPr>
                <w:rFonts w:ascii="Arial" w:hAnsi="Arial" w:cs="Arial"/>
              </w:rPr>
              <w:t>Present:</w:t>
            </w:r>
          </w:p>
        </w:tc>
        <w:tc>
          <w:tcPr>
            <w:tcW w:w="12775" w:type="dxa"/>
          </w:tcPr>
          <w:tbl>
            <w:tblPr>
              <w:tblStyle w:val="TableGrid"/>
              <w:tblW w:w="13662" w:type="dxa"/>
              <w:tblLook w:val="04A0" w:firstRow="1" w:lastRow="0" w:firstColumn="1" w:lastColumn="0" w:noHBand="0" w:noVBand="1"/>
            </w:tblPr>
            <w:tblGrid>
              <w:gridCol w:w="13662"/>
            </w:tblGrid>
            <w:tr w:rsidR="00CE5AA9" w:rsidRPr="00221FB0" w14:paraId="3EAB1690" w14:textId="77777777" w:rsidTr="0044273B">
              <w:trPr>
                <w:trHeight w:val="290"/>
              </w:trPr>
              <w:tc>
                <w:tcPr>
                  <w:tcW w:w="11907" w:type="dxa"/>
                </w:tcPr>
                <w:p w14:paraId="23C45985" w14:textId="32051F95" w:rsidR="00CE5AA9" w:rsidRPr="00221FB0" w:rsidRDefault="00CE5AA9" w:rsidP="00CE5AA9">
                  <w:pPr>
                    <w:rPr>
                      <w:rFonts w:ascii="Arial" w:eastAsia="Arial" w:hAnsi="Arial" w:cs="Arial"/>
                    </w:rPr>
                  </w:pPr>
                  <w:r>
                    <w:rPr>
                      <w:rFonts w:ascii="Arial" w:eastAsia="Arial" w:hAnsi="Arial" w:cs="Arial"/>
                    </w:rPr>
                    <w:t>Doug Johnson, Dustin Littlefield, Tom Boylan, Jim O’Grady, Kristine Redko, Michael Murray,</w:t>
                  </w:r>
                  <w:r w:rsidR="00313DD9">
                    <w:rPr>
                      <w:rFonts w:ascii="Arial" w:eastAsia="Arial" w:hAnsi="Arial" w:cs="Arial"/>
                    </w:rPr>
                    <w:t xml:space="preserve"> </w:t>
                  </w:r>
                  <w:r>
                    <w:rPr>
                      <w:rFonts w:ascii="Arial" w:eastAsia="Arial" w:hAnsi="Arial" w:cs="Arial"/>
                    </w:rPr>
                    <w:t>Carol Martin</w:t>
                  </w:r>
                </w:p>
              </w:tc>
            </w:tr>
          </w:tbl>
          <w:p w14:paraId="285D0BFC" w14:textId="77777777" w:rsidR="003B395B" w:rsidRPr="008E4528" w:rsidRDefault="003B395B">
            <w:pPr>
              <w:rPr>
                <w:rFonts w:ascii="Arial" w:hAnsi="Arial" w:cs="Arial"/>
              </w:rPr>
            </w:pPr>
          </w:p>
        </w:tc>
      </w:tr>
      <w:tr w:rsidR="003B395B" w:rsidRPr="008E4528" w14:paraId="4DBDFDE2" w14:textId="77777777" w:rsidTr="003910CC">
        <w:tc>
          <w:tcPr>
            <w:tcW w:w="1615" w:type="dxa"/>
          </w:tcPr>
          <w:p w14:paraId="16C595F8" w14:textId="77777777" w:rsidR="003B395B" w:rsidRPr="008E4528" w:rsidRDefault="003B395B">
            <w:pPr>
              <w:rPr>
                <w:rFonts w:ascii="Arial" w:hAnsi="Arial" w:cs="Arial"/>
              </w:rPr>
            </w:pPr>
            <w:r w:rsidRPr="008E4528">
              <w:rPr>
                <w:rFonts w:ascii="Arial" w:hAnsi="Arial" w:cs="Arial"/>
              </w:rPr>
              <w:t>Absent:</w:t>
            </w:r>
          </w:p>
        </w:tc>
        <w:tc>
          <w:tcPr>
            <w:tcW w:w="12775" w:type="dxa"/>
          </w:tcPr>
          <w:p w14:paraId="3516FB93" w14:textId="75F74971" w:rsidR="003B395B" w:rsidRPr="008E4528" w:rsidRDefault="00CE5AA9">
            <w:pPr>
              <w:rPr>
                <w:rFonts w:ascii="Arial" w:hAnsi="Arial" w:cs="Arial"/>
              </w:rPr>
            </w:pPr>
            <w:r>
              <w:rPr>
                <w:rFonts w:ascii="Arial" w:hAnsi="Arial" w:cs="Arial"/>
              </w:rPr>
              <w:t>Brad Mettam</w:t>
            </w:r>
          </w:p>
        </w:tc>
      </w:tr>
      <w:tr w:rsidR="003B395B" w:rsidRPr="008E4528" w14:paraId="7AA53B21" w14:textId="77777777" w:rsidTr="003910CC">
        <w:tc>
          <w:tcPr>
            <w:tcW w:w="1615" w:type="dxa"/>
          </w:tcPr>
          <w:p w14:paraId="0CC1ABE2" w14:textId="77777777" w:rsidR="003B395B" w:rsidRPr="008E4528" w:rsidRDefault="003B395B">
            <w:pPr>
              <w:rPr>
                <w:rFonts w:ascii="Arial" w:hAnsi="Arial" w:cs="Arial"/>
              </w:rPr>
            </w:pPr>
            <w:r w:rsidRPr="008E4528">
              <w:rPr>
                <w:rFonts w:ascii="Arial" w:hAnsi="Arial" w:cs="Arial"/>
              </w:rPr>
              <w:t>Guests:</w:t>
            </w:r>
          </w:p>
        </w:tc>
        <w:tc>
          <w:tcPr>
            <w:tcW w:w="12775" w:type="dxa"/>
          </w:tcPr>
          <w:p w14:paraId="7CEBBC56" w14:textId="77777777" w:rsidR="003B395B" w:rsidRPr="008E4528" w:rsidRDefault="003B395B">
            <w:pPr>
              <w:rPr>
                <w:rFonts w:ascii="Arial" w:hAnsi="Arial" w:cs="Arial"/>
              </w:rPr>
            </w:pPr>
          </w:p>
        </w:tc>
      </w:tr>
      <w:tr w:rsidR="003B395B" w:rsidRPr="008E4528" w14:paraId="2C386239" w14:textId="77777777" w:rsidTr="003910CC">
        <w:tc>
          <w:tcPr>
            <w:tcW w:w="1615" w:type="dxa"/>
          </w:tcPr>
          <w:p w14:paraId="2FDA65FD" w14:textId="77777777" w:rsidR="003B395B" w:rsidRPr="008E4528" w:rsidRDefault="003B395B">
            <w:pPr>
              <w:rPr>
                <w:rFonts w:ascii="Arial" w:hAnsi="Arial" w:cs="Arial"/>
              </w:rPr>
            </w:pPr>
            <w:r w:rsidRPr="008E4528">
              <w:rPr>
                <w:rFonts w:ascii="Arial" w:hAnsi="Arial" w:cs="Arial"/>
              </w:rPr>
              <w:t>Recorder:</w:t>
            </w:r>
          </w:p>
        </w:tc>
        <w:tc>
          <w:tcPr>
            <w:tcW w:w="12775" w:type="dxa"/>
          </w:tcPr>
          <w:p w14:paraId="68875E45" w14:textId="423FE748" w:rsidR="003B395B" w:rsidRPr="008E4528" w:rsidRDefault="19F84C79">
            <w:pPr>
              <w:rPr>
                <w:rFonts w:ascii="Arial" w:hAnsi="Arial" w:cs="Arial"/>
              </w:rPr>
            </w:pPr>
            <w:r w:rsidRPr="7EA3EFCF">
              <w:rPr>
                <w:rFonts w:ascii="Arial" w:hAnsi="Arial" w:cs="Arial"/>
              </w:rPr>
              <w:t xml:space="preserve">District </w:t>
            </w:r>
            <w:r w:rsidR="4CE8A596" w:rsidRPr="7EA3EFCF">
              <w:rPr>
                <w:rFonts w:ascii="Arial" w:hAnsi="Arial" w:cs="Arial"/>
              </w:rPr>
              <w:t>Secretary Mary Crumley</w:t>
            </w:r>
          </w:p>
        </w:tc>
      </w:tr>
    </w:tbl>
    <w:p w14:paraId="0A1CE06E" w14:textId="18A6C10C" w:rsidR="003B395B" w:rsidRPr="008E4528" w:rsidRDefault="7A6C0858">
      <w:pPr>
        <w:rPr>
          <w:rFonts w:ascii="Arial" w:hAnsi="Arial" w:cs="Arial"/>
        </w:rPr>
      </w:pPr>
      <w:r w:rsidRPr="3E9A26BA">
        <w:rPr>
          <w:rFonts w:ascii="Arial" w:hAnsi="Arial" w:cs="Arial"/>
        </w:rPr>
        <w:t>Meeting began:</w:t>
      </w:r>
      <w:r w:rsidR="00CE5AA9">
        <w:rPr>
          <w:rFonts w:ascii="Arial" w:hAnsi="Arial" w:cs="Arial"/>
        </w:rPr>
        <w:t xml:space="preserve"> 10:01</w:t>
      </w:r>
      <w:r w:rsidR="00313DD9">
        <w:rPr>
          <w:rFonts w:ascii="Arial" w:hAnsi="Arial" w:cs="Arial"/>
        </w:rPr>
        <w:t>AM</w:t>
      </w:r>
    </w:p>
    <w:p w14:paraId="62581C2C" w14:textId="4CD81D7F" w:rsidR="3E9A26BA" w:rsidRDefault="3E9A26BA" w:rsidP="3E9A26BA">
      <w:pPr>
        <w:rPr>
          <w:rFonts w:ascii="Arial" w:hAnsi="Arial" w:cs="Arial"/>
        </w:rPr>
      </w:pPr>
    </w:p>
    <w:tbl>
      <w:tblPr>
        <w:tblStyle w:val="TableGrid"/>
        <w:tblW w:w="14390" w:type="dxa"/>
        <w:tblCellMar>
          <w:left w:w="115" w:type="dxa"/>
          <w:right w:w="115" w:type="dxa"/>
        </w:tblCellMar>
        <w:tblLook w:val="04A0" w:firstRow="1" w:lastRow="0" w:firstColumn="1" w:lastColumn="0" w:noHBand="0" w:noVBand="1"/>
      </w:tblPr>
      <w:tblGrid>
        <w:gridCol w:w="1980"/>
        <w:gridCol w:w="3583"/>
        <w:gridCol w:w="4941"/>
        <w:gridCol w:w="3886"/>
      </w:tblGrid>
      <w:tr w:rsidR="003B395B" w:rsidRPr="008E4528" w14:paraId="3F9FE5D3" w14:textId="77777777" w:rsidTr="330F46FE">
        <w:tc>
          <w:tcPr>
            <w:tcW w:w="1980" w:type="dxa"/>
          </w:tcPr>
          <w:p w14:paraId="10DA8686" w14:textId="77777777" w:rsidR="003B395B" w:rsidRPr="008E4528" w:rsidRDefault="003B395B" w:rsidP="008E4528">
            <w:pPr>
              <w:jc w:val="center"/>
              <w:rPr>
                <w:rFonts w:ascii="Arial" w:hAnsi="Arial" w:cs="Arial"/>
                <w:b/>
              </w:rPr>
            </w:pPr>
            <w:r w:rsidRPr="008E4528">
              <w:rPr>
                <w:rFonts w:ascii="Arial" w:hAnsi="Arial" w:cs="Arial"/>
                <w:b/>
              </w:rPr>
              <w:t xml:space="preserve">Agenda Item </w:t>
            </w:r>
            <w:r w:rsidR="008E4528" w:rsidRPr="008E4528">
              <w:rPr>
                <w:rFonts w:ascii="Arial" w:hAnsi="Arial" w:cs="Arial"/>
                <w:b/>
              </w:rPr>
              <w:t xml:space="preserve">&amp; </w:t>
            </w:r>
            <w:r w:rsidR="006F4374" w:rsidRPr="008E4528">
              <w:rPr>
                <w:rFonts w:ascii="Arial" w:hAnsi="Arial" w:cs="Arial"/>
                <w:b/>
              </w:rPr>
              <w:t>Presenter</w:t>
            </w:r>
            <w:r w:rsidRPr="008E4528">
              <w:rPr>
                <w:rFonts w:ascii="Arial" w:hAnsi="Arial" w:cs="Arial"/>
                <w:b/>
              </w:rPr>
              <w:t>:</w:t>
            </w:r>
          </w:p>
        </w:tc>
        <w:tc>
          <w:tcPr>
            <w:tcW w:w="3583" w:type="dxa"/>
          </w:tcPr>
          <w:p w14:paraId="2A677CC0" w14:textId="77777777" w:rsidR="003B395B" w:rsidRPr="008E4528" w:rsidRDefault="003B395B" w:rsidP="003B395B">
            <w:pPr>
              <w:jc w:val="center"/>
              <w:rPr>
                <w:rFonts w:ascii="Arial" w:hAnsi="Arial" w:cs="Arial"/>
                <w:b/>
              </w:rPr>
            </w:pPr>
            <w:r w:rsidRPr="008E4528">
              <w:rPr>
                <w:rFonts w:ascii="Arial" w:hAnsi="Arial" w:cs="Arial"/>
                <w:b/>
              </w:rPr>
              <w:t>Topic</w:t>
            </w:r>
          </w:p>
        </w:tc>
        <w:tc>
          <w:tcPr>
            <w:tcW w:w="4941" w:type="dxa"/>
          </w:tcPr>
          <w:p w14:paraId="5F29A2D2" w14:textId="77777777" w:rsidR="003B395B" w:rsidRPr="008E4528" w:rsidRDefault="003B395B" w:rsidP="003B395B">
            <w:pPr>
              <w:jc w:val="center"/>
              <w:rPr>
                <w:rFonts w:ascii="Arial" w:hAnsi="Arial" w:cs="Arial"/>
                <w:b/>
              </w:rPr>
            </w:pPr>
            <w:r w:rsidRPr="008E4528">
              <w:rPr>
                <w:rFonts w:ascii="Arial" w:hAnsi="Arial" w:cs="Arial"/>
                <w:b/>
              </w:rPr>
              <w:t>Conclusion/Action</w:t>
            </w:r>
          </w:p>
        </w:tc>
        <w:tc>
          <w:tcPr>
            <w:tcW w:w="3886" w:type="dxa"/>
          </w:tcPr>
          <w:p w14:paraId="5B5840A8" w14:textId="77777777" w:rsidR="003B395B" w:rsidRPr="008E4528" w:rsidRDefault="003B395B" w:rsidP="003B395B">
            <w:pPr>
              <w:jc w:val="center"/>
              <w:rPr>
                <w:rFonts w:ascii="Arial" w:hAnsi="Arial" w:cs="Arial"/>
                <w:b/>
              </w:rPr>
            </w:pPr>
            <w:r w:rsidRPr="008E4528">
              <w:rPr>
                <w:rFonts w:ascii="Arial" w:hAnsi="Arial" w:cs="Arial"/>
                <w:b/>
              </w:rPr>
              <w:t>Follow-up</w:t>
            </w:r>
          </w:p>
          <w:p w14:paraId="63B55C39" w14:textId="77777777" w:rsidR="003B395B" w:rsidRPr="008E4528" w:rsidRDefault="003B395B" w:rsidP="008E4528">
            <w:pPr>
              <w:jc w:val="center"/>
              <w:rPr>
                <w:rFonts w:ascii="Arial" w:hAnsi="Arial" w:cs="Arial"/>
                <w:b/>
              </w:rPr>
            </w:pPr>
            <w:r w:rsidRPr="008E4528">
              <w:rPr>
                <w:rFonts w:ascii="Arial" w:hAnsi="Arial" w:cs="Arial"/>
                <w:b/>
              </w:rPr>
              <w:t xml:space="preserve">Responsible Person </w:t>
            </w:r>
            <w:r w:rsidR="008E4528" w:rsidRPr="008E4528">
              <w:rPr>
                <w:rFonts w:ascii="Arial" w:hAnsi="Arial" w:cs="Arial"/>
                <w:b/>
              </w:rPr>
              <w:t>&amp;</w:t>
            </w:r>
            <w:r w:rsidRPr="008E4528">
              <w:rPr>
                <w:rFonts w:ascii="Arial" w:hAnsi="Arial" w:cs="Arial"/>
                <w:b/>
              </w:rPr>
              <w:t xml:space="preserve"> Date</w:t>
            </w:r>
          </w:p>
        </w:tc>
      </w:tr>
      <w:tr w:rsidR="003B395B" w:rsidRPr="008E4528" w14:paraId="14451555" w14:textId="77777777" w:rsidTr="330F46FE">
        <w:tc>
          <w:tcPr>
            <w:tcW w:w="1980" w:type="dxa"/>
          </w:tcPr>
          <w:p w14:paraId="7440B7CD" w14:textId="77777777" w:rsidR="009212AD" w:rsidRDefault="00550BBC">
            <w:pPr>
              <w:rPr>
                <w:rFonts w:ascii="Arial" w:hAnsi="Arial" w:cs="Arial"/>
              </w:rPr>
            </w:pPr>
            <w:r w:rsidRPr="008E4528">
              <w:rPr>
                <w:rFonts w:ascii="Arial" w:hAnsi="Arial" w:cs="Arial"/>
              </w:rPr>
              <w:t>Welcome</w:t>
            </w:r>
          </w:p>
          <w:p w14:paraId="71D81FBE" w14:textId="6B48B677" w:rsidR="008E4528" w:rsidRPr="008E4528" w:rsidRDefault="09EE0D88">
            <w:pPr>
              <w:rPr>
                <w:rFonts w:ascii="Arial" w:hAnsi="Arial" w:cs="Arial"/>
              </w:rPr>
            </w:pPr>
            <w:r w:rsidRPr="2171097C">
              <w:rPr>
                <w:rFonts w:ascii="Arial" w:hAnsi="Arial" w:cs="Arial"/>
              </w:rPr>
              <w:t>Jennifer</w:t>
            </w:r>
            <w:r w:rsidR="366793D1" w:rsidRPr="2171097C">
              <w:rPr>
                <w:rFonts w:ascii="Arial" w:hAnsi="Arial" w:cs="Arial"/>
              </w:rPr>
              <w:t xml:space="preserve"> Strong</w:t>
            </w:r>
          </w:p>
          <w:p w14:paraId="0B46A800" w14:textId="7D69ECCF" w:rsidR="00550BBC" w:rsidRPr="008E4528" w:rsidRDefault="00550BBC">
            <w:pPr>
              <w:rPr>
                <w:rFonts w:ascii="Arial" w:hAnsi="Arial" w:cs="Arial"/>
                <w:i/>
              </w:rPr>
            </w:pPr>
          </w:p>
        </w:tc>
        <w:tc>
          <w:tcPr>
            <w:tcW w:w="3583" w:type="dxa"/>
          </w:tcPr>
          <w:p w14:paraId="30A7B1BC" w14:textId="0C95099D" w:rsidR="003E375B" w:rsidRDefault="00FB7E86" w:rsidP="330F46FE">
            <w:pPr>
              <w:rPr>
                <w:rFonts w:ascii="Arial" w:hAnsi="Arial" w:cs="Arial"/>
              </w:rPr>
            </w:pPr>
            <w:r w:rsidRPr="330F46FE">
              <w:rPr>
                <w:rFonts w:ascii="Arial" w:hAnsi="Arial" w:cs="Arial"/>
              </w:rPr>
              <w:t>Introduce guests</w:t>
            </w:r>
          </w:p>
          <w:p w14:paraId="2C5A59CE" w14:textId="77777777" w:rsidR="008E4528" w:rsidRPr="008E4528" w:rsidRDefault="008E4528" w:rsidP="008E4528">
            <w:pPr>
              <w:pStyle w:val="ListParagraph"/>
              <w:rPr>
                <w:rFonts w:ascii="Arial" w:hAnsi="Arial" w:cs="Arial"/>
              </w:rPr>
            </w:pPr>
          </w:p>
        </w:tc>
        <w:tc>
          <w:tcPr>
            <w:tcW w:w="4941" w:type="dxa"/>
          </w:tcPr>
          <w:p w14:paraId="21340BE1" w14:textId="04027F89" w:rsidR="003B395B" w:rsidRPr="008E4528" w:rsidRDefault="00CE5AA9">
            <w:pPr>
              <w:rPr>
                <w:rFonts w:ascii="Arial" w:hAnsi="Arial" w:cs="Arial"/>
              </w:rPr>
            </w:pPr>
            <w:r>
              <w:rPr>
                <w:rFonts w:ascii="Arial" w:hAnsi="Arial" w:cs="Arial"/>
              </w:rPr>
              <w:t>No Guests</w:t>
            </w:r>
          </w:p>
        </w:tc>
        <w:tc>
          <w:tcPr>
            <w:tcW w:w="3886" w:type="dxa"/>
          </w:tcPr>
          <w:p w14:paraId="64B87A9F" w14:textId="77777777" w:rsidR="003B395B" w:rsidRPr="008E4528" w:rsidRDefault="003B395B">
            <w:pPr>
              <w:rPr>
                <w:rFonts w:ascii="Arial" w:hAnsi="Arial" w:cs="Arial"/>
              </w:rPr>
            </w:pPr>
          </w:p>
        </w:tc>
      </w:tr>
      <w:tr w:rsidR="003B395B" w:rsidRPr="008E4528" w14:paraId="513F5441" w14:textId="77777777" w:rsidTr="330F46FE">
        <w:trPr>
          <w:trHeight w:val="1170"/>
        </w:trPr>
        <w:tc>
          <w:tcPr>
            <w:tcW w:w="1980" w:type="dxa"/>
          </w:tcPr>
          <w:p w14:paraId="623D5B9E" w14:textId="24636ED1" w:rsidR="2D563A1B" w:rsidRDefault="2D563A1B" w:rsidP="2D563A1B">
            <w:pPr>
              <w:spacing w:line="259" w:lineRule="auto"/>
              <w:rPr>
                <w:rFonts w:ascii="Arial" w:hAnsi="Arial" w:cs="Arial"/>
              </w:rPr>
            </w:pPr>
          </w:p>
          <w:p w14:paraId="43976469" w14:textId="031EAAC3" w:rsidR="00550BBC" w:rsidRPr="008E4528" w:rsidRDefault="14DAE9DB" w:rsidP="190B4E97">
            <w:pPr>
              <w:rPr>
                <w:rFonts w:ascii="Arial" w:eastAsia="Arial" w:hAnsi="Arial" w:cs="Arial"/>
              </w:rPr>
            </w:pPr>
            <w:r w:rsidRPr="190B4E97">
              <w:rPr>
                <w:rFonts w:ascii="Arial" w:eastAsia="Arial" w:hAnsi="Arial" w:cs="Arial"/>
                <w:i/>
                <w:iCs/>
              </w:rPr>
              <w:t xml:space="preserve"> </w:t>
            </w:r>
            <w:r w:rsidRPr="190B4E97">
              <w:rPr>
                <w:rFonts w:ascii="Arial" w:eastAsia="Arial" w:hAnsi="Arial" w:cs="Arial"/>
              </w:rPr>
              <w:t xml:space="preserve"> </w:t>
            </w:r>
          </w:p>
        </w:tc>
        <w:tc>
          <w:tcPr>
            <w:tcW w:w="3583" w:type="dxa"/>
          </w:tcPr>
          <w:p w14:paraId="4D3B8EBD" w14:textId="0FB0EF6A" w:rsidR="00D96755" w:rsidRPr="008E4528" w:rsidRDefault="20BA7CB3" w:rsidP="2171097C">
            <w:pPr>
              <w:spacing w:line="259" w:lineRule="auto"/>
              <w:rPr>
                <w:rStyle w:val="normaltextrun"/>
                <w:rFonts w:ascii="Arial" w:eastAsia="Arial" w:hAnsi="Arial" w:cs="Arial"/>
                <w:color w:val="000000" w:themeColor="text1"/>
              </w:rPr>
            </w:pPr>
            <w:r w:rsidRPr="2171097C">
              <w:rPr>
                <w:rStyle w:val="normaltextrun"/>
                <w:rFonts w:ascii="Arial" w:eastAsia="Arial" w:hAnsi="Arial" w:cs="Arial"/>
                <w:color w:val="000000" w:themeColor="text1"/>
              </w:rPr>
              <w:t>Minutes from the January 21</w:t>
            </w:r>
            <w:r w:rsidRPr="2171097C">
              <w:rPr>
                <w:rStyle w:val="normaltextrun"/>
                <w:rFonts w:ascii="Arial" w:eastAsia="Arial" w:hAnsi="Arial" w:cs="Arial"/>
                <w:color w:val="000000" w:themeColor="text1"/>
                <w:vertAlign w:val="superscript"/>
              </w:rPr>
              <w:t>st</w:t>
            </w:r>
            <w:r w:rsidRPr="2171097C">
              <w:rPr>
                <w:rStyle w:val="normaltextrun"/>
                <w:rFonts w:ascii="Arial" w:eastAsia="Arial" w:hAnsi="Arial" w:cs="Arial"/>
                <w:color w:val="000000" w:themeColor="text1"/>
              </w:rPr>
              <w:t xml:space="preserve"> meeting were approved virtually.</w:t>
            </w:r>
          </w:p>
        </w:tc>
        <w:tc>
          <w:tcPr>
            <w:tcW w:w="4941" w:type="dxa"/>
          </w:tcPr>
          <w:p w14:paraId="699C3AA6" w14:textId="4D2B8F63" w:rsidR="2D563A1B" w:rsidRDefault="2D563A1B" w:rsidP="2D563A1B">
            <w:pPr>
              <w:spacing w:line="259" w:lineRule="auto"/>
              <w:rPr>
                <w:rFonts w:ascii="Arial" w:hAnsi="Arial" w:cs="Arial"/>
              </w:rPr>
            </w:pPr>
          </w:p>
          <w:p w14:paraId="3259EDBA" w14:textId="77777777" w:rsidR="006F4997" w:rsidRPr="008E4528" w:rsidRDefault="006F4997">
            <w:pPr>
              <w:rPr>
                <w:rFonts w:ascii="Arial" w:hAnsi="Arial" w:cs="Arial"/>
              </w:rPr>
            </w:pPr>
          </w:p>
        </w:tc>
        <w:tc>
          <w:tcPr>
            <w:tcW w:w="3886" w:type="dxa"/>
          </w:tcPr>
          <w:p w14:paraId="3F01D94E" w14:textId="77777777" w:rsidR="006F4997" w:rsidRDefault="006F4997" w:rsidP="00B268D3">
            <w:pPr>
              <w:rPr>
                <w:rFonts w:ascii="Arial" w:hAnsi="Arial" w:cs="Arial"/>
              </w:rPr>
            </w:pPr>
          </w:p>
          <w:p w14:paraId="44FA4BEB" w14:textId="77777777" w:rsidR="00B243CE" w:rsidRPr="008E4528" w:rsidRDefault="00B243CE" w:rsidP="00B268D3">
            <w:pPr>
              <w:rPr>
                <w:rFonts w:ascii="Arial" w:hAnsi="Arial" w:cs="Arial"/>
              </w:rPr>
            </w:pPr>
          </w:p>
        </w:tc>
      </w:tr>
      <w:tr w:rsidR="00D24CD6" w:rsidRPr="008E4528" w14:paraId="1EC0DFC0" w14:textId="77777777" w:rsidTr="330F46FE">
        <w:trPr>
          <w:trHeight w:val="1755"/>
        </w:trPr>
        <w:tc>
          <w:tcPr>
            <w:tcW w:w="1980" w:type="dxa"/>
          </w:tcPr>
          <w:p w14:paraId="0590324F" w14:textId="1C772B52" w:rsidR="00D24CD6" w:rsidRDefault="00D24CD6" w:rsidP="0077716B">
            <w:pPr>
              <w:rPr>
                <w:rFonts w:ascii="Arial" w:hAnsi="Arial" w:cs="Arial"/>
              </w:rPr>
            </w:pPr>
            <w:r w:rsidRPr="330F46FE">
              <w:rPr>
                <w:rFonts w:ascii="Arial" w:hAnsi="Arial" w:cs="Arial"/>
              </w:rPr>
              <w:t xml:space="preserve">Action Item </w:t>
            </w:r>
            <w:r w:rsidR="49C83E13" w:rsidRPr="330F46FE">
              <w:rPr>
                <w:rFonts w:ascii="Arial" w:hAnsi="Arial" w:cs="Arial"/>
              </w:rPr>
              <w:t>1</w:t>
            </w:r>
            <w:r w:rsidRPr="330F46FE">
              <w:rPr>
                <w:rFonts w:ascii="Arial" w:hAnsi="Arial" w:cs="Arial"/>
              </w:rPr>
              <w:t>:</w:t>
            </w:r>
          </w:p>
          <w:p w14:paraId="6075E5A6" w14:textId="0857C059" w:rsidR="69408020" w:rsidRDefault="69408020" w:rsidP="2171097C">
            <w:pPr>
              <w:rPr>
                <w:rFonts w:ascii="Arial" w:hAnsi="Arial" w:cs="Arial"/>
              </w:rPr>
            </w:pPr>
            <w:r w:rsidRPr="2171097C">
              <w:rPr>
                <w:rFonts w:ascii="Arial" w:hAnsi="Arial" w:cs="Arial"/>
              </w:rPr>
              <w:t>Jennifer</w:t>
            </w:r>
            <w:r w:rsidR="4D09A8EA" w:rsidRPr="2171097C">
              <w:rPr>
                <w:rFonts w:ascii="Arial" w:hAnsi="Arial" w:cs="Arial"/>
              </w:rPr>
              <w:t xml:space="preserve"> Strong</w:t>
            </w:r>
          </w:p>
          <w:p w14:paraId="37A76E54" w14:textId="165B9499" w:rsidR="00D24CD6" w:rsidRPr="002D7BDB" w:rsidRDefault="008A09D2" w:rsidP="005A4F9D">
            <w:r w:rsidRPr="190B4E97">
              <w:rPr>
                <w:rFonts w:ascii="Arial" w:hAnsi="Arial" w:cs="Arial"/>
              </w:rPr>
              <w:t xml:space="preserve"> </w:t>
            </w:r>
            <w:r w:rsidR="005A4F9D">
              <w:rPr>
                <w:rFonts w:ascii="Arial" w:eastAsia="Arial" w:hAnsi="Arial" w:cs="Arial"/>
              </w:rPr>
              <w:t xml:space="preserve"> </w:t>
            </w:r>
          </w:p>
          <w:p w14:paraId="392BE1EE" w14:textId="201768D7" w:rsidR="00D24CD6" w:rsidRPr="002D7BDB" w:rsidRDefault="582EDB0B" w:rsidP="0077716B">
            <w:r w:rsidRPr="2171097C">
              <w:rPr>
                <w:rFonts w:ascii="Arial" w:eastAsia="Arial" w:hAnsi="Arial" w:cs="Arial"/>
              </w:rPr>
              <w:t xml:space="preserve"> </w:t>
            </w:r>
          </w:p>
          <w:p w14:paraId="05F7F2B7" w14:textId="19FA72DC" w:rsidR="00D24CD6" w:rsidRPr="002D7BDB" w:rsidRDefault="00D24CD6" w:rsidP="2171097C">
            <w:pPr>
              <w:spacing w:line="259" w:lineRule="auto"/>
              <w:rPr>
                <w:rFonts w:ascii="Arial" w:eastAsia="Arial" w:hAnsi="Arial" w:cs="Arial"/>
                <w:i/>
                <w:iCs/>
              </w:rPr>
            </w:pPr>
          </w:p>
        </w:tc>
        <w:tc>
          <w:tcPr>
            <w:tcW w:w="3583" w:type="dxa"/>
          </w:tcPr>
          <w:p w14:paraId="1995DC9E" w14:textId="47FE3AA5" w:rsidR="00D24CD6" w:rsidRPr="008A09D2" w:rsidRDefault="002C6C29" w:rsidP="2D563A1B">
            <w:pPr>
              <w:rPr>
                <w:rFonts w:ascii="Arial" w:eastAsia="Arial" w:hAnsi="Arial" w:cs="Arial"/>
                <w:color w:val="000000" w:themeColor="text1"/>
              </w:rPr>
            </w:pPr>
            <w:r w:rsidRPr="2D563A1B">
              <w:rPr>
                <w:rFonts w:ascii="Arial" w:eastAsia="Arial" w:hAnsi="Arial" w:cs="Arial"/>
              </w:rPr>
              <w:t xml:space="preserve"> </w:t>
            </w:r>
            <w:r w:rsidR="71BBD73D" w:rsidRPr="2D563A1B">
              <w:rPr>
                <w:rStyle w:val="normaltextrun"/>
                <w:rFonts w:ascii="Arial" w:eastAsia="Arial" w:hAnsi="Arial" w:cs="Arial"/>
                <w:color w:val="000000" w:themeColor="text1"/>
              </w:rPr>
              <w:t>Move to accept financial reports submitted by Finance Committee</w:t>
            </w:r>
          </w:p>
          <w:p w14:paraId="1426FBF3" w14:textId="7673913D" w:rsidR="00D24CD6" w:rsidRPr="008A09D2" w:rsidRDefault="00D24CD6" w:rsidP="2D563A1B">
            <w:pPr>
              <w:rPr>
                <w:rFonts w:ascii="Arial" w:eastAsia="Arial" w:hAnsi="Arial" w:cs="Arial"/>
              </w:rPr>
            </w:pPr>
          </w:p>
        </w:tc>
        <w:tc>
          <w:tcPr>
            <w:tcW w:w="4941" w:type="dxa"/>
          </w:tcPr>
          <w:p w14:paraId="369C45DC" w14:textId="77777777" w:rsidR="00D24CD6" w:rsidRPr="008E4528" w:rsidRDefault="00D24CD6" w:rsidP="00D24CD6">
            <w:pPr>
              <w:rPr>
                <w:rFonts w:ascii="Arial" w:hAnsi="Arial" w:cs="Arial"/>
              </w:rPr>
            </w:pPr>
          </w:p>
          <w:p w14:paraId="2430E5AF" w14:textId="22D6C661" w:rsidR="00D24CD6" w:rsidRDefault="00D24CD6" w:rsidP="00D24CD6">
            <w:pPr>
              <w:rPr>
                <w:rFonts w:ascii="Arial" w:hAnsi="Arial" w:cs="Arial"/>
              </w:rPr>
            </w:pPr>
            <w:r>
              <w:rPr>
                <w:rFonts w:ascii="Arial" w:hAnsi="Arial" w:cs="Arial"/>
              </w:rPr>
              <w:t>M</w:t>
            </w:r>
            <w:r w:rsidR="00CE5AA9">
              <w:rPr>
                <w:rFonts w:ascii="Arial" w:hAnsi="Arial" w:cs="Arial"/>
              </w:rPr>
              <w:t>:  Tom  Boylan</w:t>
            </w:r>
          </w:p>
          <w:p w14:paraId="22D7B0B8" w14:textId="038EB7DF" w:rsidR="00D24CD6" w:rsidRPr="008E4528" w:rsidRDefault="00D24CD6" w:rsidP="2171097C">
            <w:pPr>
              <w:rPr>
                <w:rFonts w:ascii="Arial" w:hAnsi="Arial" w:cs="Arial"/>
              </w:rPr>
            </w:pPr>
            <w:r>
              <w:br/>
            </w:r>
            <w:r w:rsidRPr="2171097C">
              <w:rPr>
                <w:rFonts w:ascii="Arial" w:hAnsi="Arial" w:cs="Arial"/>
              </w:rPr>
              <w:t xml:space="preserve">S. </w:t>
            </w:r>
            <w:r w:rsidR="00CE5AA9">
              <w:rPr>
                <w:rFonts w:ascii="Arial" w:hAnsi="Arial" w:cs="Arial"/>
              </w:rPr>
              <w:t>Michael Murray</w:t>
            </w:r>
          </w:p>
          <w:p w14:paraId="47A33952" w14:textId="58A1E55D" w:rsidR="00D24CD6" w:rsidRPr="008E4528" w:rsidRDefault="00D24CD6" w:rsidP="00D24CD6">
            <w:pPr>
              <w:rPr>
                <w:rFonts w:ascii="Arial" w:hAnsi="Arial" w:cs="Arial"/>
              </w:rPr>
            </w:pPr>
            <w:r>
              <w:rPr>
                <w:rFonts w:ascii="Arial" w:hAnsi="Arial" w:cs="Arial"/>
              </w:rPr>
              <w:t>Passed</w:t>
            </w:r>
            <w:r w:rsidR="00CE5AA9">
              <w:rPr>
                <w:rFonts w:ascii="Arial" w:hAnsi="Arial" w:cs="Arial"/>
              </w:rPr>
              <w:t xml:space="preserve"> 100%</w:t>
            </w:r>
          </w:p>
          <w:p w14:paraId="5BDACB4A" w14:textId="77777777" w:rsidR="00D24CD6" w:rsidRPr="00D24CD6" w:rsidRDefault="00D24CD6" w:rsidP="00D24CD6">
            <w:pPr>
              <w:ind w:left="144"/>
              <w:rPr>
                <w:rFonts w:ascii="Arial" w:hAnsi="Arial" w:cs="Arial"/>
              </w:rPr>
            </w:pPr>
          </w:p>
        </w:tc>
        <w:tc>
          <w:tcPr>
            <w:tcW w:w="3886" w:type="dxa"/>
          </w:tcPr>
          <w:p w14:paraId="73B5C12D" w14:textId="77777777" w:rsidR="00D24CD6" w:rsidRPr="008E4528" w:rsidRDefault="00D24CD6" w:rsidP="0077716B">
            <w:pPr>
              <w:rPr>
                <w:rFonts w:ascii="Arial" w:hAnsi="Arial" w:cs="Arial"/>
              </w:rPr>
            </w:pPr>
          </w:p>
        </w:tc>
      </w:tr>
      <w:tr w:rsidR="00610BB0" w:rsidRPr="008E4528" w14:paraId="03A497FE" w14:textId="77777777" w:rsidTr="330F46FE">
        <w:trPr>
          <w:trHeight w:val="1110"/>
        </w:trPr>
        <w:tc>
          <w:tcPr>
            <w:tcW w:w="1980" w:type="dxa"/>
          </w:tcPr>
          <w:p w14:paraId="0DD4C257" w14:textId="27B9CA6F" w:rsidR="00610BB0" w:rsidRDefault="008A09D2" w:rsidP="0077716B">
            <w:pPr>
              <w:rPr>
                <w:rFonts w:ascii="Arial" w:hAnsi="Arial" w:cs="Arial"/>
              </w:rPr>
            </w:pPr>
            <w:r w:rsidRPr="330F46FE">
              <w:rPr>
                <w:rFonts w:ascii="Arial" w:hAnsi="Arial" w:cs="Arial"/>
              </w:rPr>
              <w:lastRenderedPageBreak/>
              <w:t xml:space="preserve">Action Item </w:t>
            </w:r>
            <w:r w:rsidR="3A0EC514" w:rsidRPr="330F46FE">
              <w:rPr>
                <w:rFonts w:ascii="Arial" w:hAnsi="Arial" w:cs="Arial"/>
              </w:rPr>
              <w:t>2</w:t>
            </w:r>
            <w:r w:rsidRPr="330F46FE">
              <w:rPr>
                <w:rFonts w:ascii="Arial" w:hAnsi="Arial" w:cs="Arial"/>
              </w:rPr>
              <w:t>:</w:t>
            </w:r>
          </w:p>
          <w:p w14:paraId="44D35783" w14:textId="480D05C1" w:rsidR="00610BB0" w:rsidRPr="00610BB0" w:rsidRDefault="28D18167" w:rsidP="29F79364">
            <w:pPr>
              <w:rPr>
                <w:rFonts w:ascii="Arial" w:hAnsi="Arial" w:cs="Arial"/>
              </w:rPr>
            </w:pPr>
            <w:r w:rsidRPr="330F46FE">
              <w:rPr>
                <w:rFonts w:ascii="Arial" w:hAnsi="Arial" w:cs="Arial"/>
              </w:rPr>
              <w:t>Dustin Littlefield</w:t>
            </w:r>
            <w:r w:rsidR="5374F337" w:rsidRPr="330F46FE">
              <w:rPr>
                <w:rFonts w:ascii="Arial" w:hAnsi="Arial" w:cs="Arial"/>
              </w:rPr>
              <w:t xml:space="preserve"> </w:t>
            </w:r>
          </w:p>
        </w:tc>
        <w:tc>
          <w:tcPr>
            <w:tcW w:w="3583" w:type="dxa"/>
          </w:tcPr>
          <w:p w14:paraId="1FE8DDAF" w14:textId="1F2C46E2" w:rsidR="00610BB0" w:rsidRPr="000D7228" w:rsidRDefault="7BE1A919" w:rsidP="330F46FE">
            <w:pPr>
              <w:spacing w:line="259" w:lineRule="auto"/>
              <w:rPr>
                <w:rFonts w:ascii="Arial" w:eastAsia="Arial" w:hAnsi="Arial" w:cs="Arial"/>
                <w:color w:val="000000" w:themeColor="text1"/>
                <w:sz w:val="22"/>
                <w:szCs w:val="22"/>
              </w:rPr>
            </w:pPr>
            <w:r w:rsidRPr="000D7228">
              <w:rPr>
                <w:rFonts w:ascii="Arial" w:eastAsia="Arial" w:hAnsi="Arial" w:cs="Arial"/>
                <w:color w:val="000000" w:themeColor="text1"/>
                <w:sz w:val="22"/>
                <w:szCs w:val="22"/>
              </w:rPr>
              <w:t>Covid IPDG International Convention allotment</w:t>
            </w:r>
            <w:r w:rsidR="0ACB56F7" w:rsidRPr="000D7228">
              <w:rPr>
                <w:rFonts w:ascii="Arial" w:eastAsia="Arial" w:hAnsi="Arial" w:cs="Arial"/>
                <w:color w:val="000000" w:themeColor="text1"/>
                <w:sz w:val="22"/>
                <w:szCs w:val="22"/>
              </w:rPr>
              <w:t xml:space="preserve"> </w:t>
            </w:r>
          </w:p>
          <w:p w14:paraId="696FF4ED" w14:textId="32941B5D" w:rsidR="00CE5AA9" w:rsidRPr="000D7228" w:rsidRDefault="00CE5AA9" w:rsidP="330F46FE">
            <w:pPr>
              <w:spacing w:line="259" w:lineRule="auto"/>
              <w:rPr>
                <w:rFonts w:ascii="Arial" w:eastAsia="Arial" w:hAnsi="Arial" w:cs="Arial"/>
                <w:color w:val="000000" w:themeColor="text1"/>
                <w:sz w:val="22"/>
                <w:szCs w:val="22"/>
              </w:rPr>
            </w:pPr>
            <w:r w:rsidRPr="000D7228">
              <w:rPr>
                <w:rFonts w:ascii="Arial" w:eastAsia="Arial" w:hAnsi="Arial" w:cs="Arial"/>
                <w:b/>
                <w:bCs/>
                <w:color w:val="000000" w:themeColor="text1"/>
                <w:sz w:val="22"/>
                <w:szCs w:val="22"/>
              </w:rPr>
              <w:t>Motion:</w:t>
            </w:r>
            <w:r w:rsidRPr="000D7228">
              <w:rPr>
                <w:rFonts w:ascii="Arial" w:eastAsia="Arial" w:hAnsi="Arial" w:cs="Arial"/>
                <w:color w:val="000000" w:themeColor="text1"/>
                <w:sz w:val="22"/>
                <w:szCs w:val="22"/>
              </w:rPr>
              <w:t xml:space="preserve"> Approve up to $5,000 from the district reserves to fund Dustin Littlefield to attend the Rotary International Convention in Melbourne Australia, due to the fact that he could not attend the two previous conventions due to </w:t>
            </w:r>
            <w:r w:rsidR="000D7228" w:rsidRPr="000D7228">
              <w:rPr>
                <w:rFonts w:ascii="Arial" w:eastAsia="Arial" w:hAnsi="Arial" w:cs="Arial"/>
                <w:color w:val="000000" w:themeColor="text1"/>
                <w:sz w:val="22"/>
                <w:szCs w:val="22"/>
              </w:rPr>
              <w:t xml:space="preserve">the </w:t>
            </w:r>
            <w:r w:rsidR="000D7228" w:rsidRPr="000D7228">
              <w:rPr>
                <w:rFonts w:ascii="AppleSystemUIFont" w:hAnsi="AppleSystemUIFont" w:cs="AppleSystemUIFont"/>
                <w:noProof w:val="0"/>
                <w:sz w:val="22"/>
                <w:szCs w:val="22"/>
              </w:rPr>
              <w:t>unprecedented conditions</w:t>
            </w:r>
            <w:r w:rsidR="000D7228" w:rsidRPr="000D7228">
              <w:rPr>
                <w:rFonts w:ascii="Arial" w:eastAsia="Arial" w:hAnsi="Arial" w:cs="Arial"/>
                <w:color w:val="000000" w:themeColor="text1"/>
                <w:sz w:val="22"/>
                <w:szCs w:val="22"/>
              </w:rPr>
              <w:t xml:space="preserve"> of </w:t>
            </w:r>
            <w:r w:rsidRPr="000D7228">
              <w:rPr>
                <w:rFonts w:ascii="Arial" w:eastAsia="Arial" w:hAnsi="Arial" w:cs="Arial"/>
                <w:color w:val="000000" w:themeColor="text1"/>
                <w:sz w:val="22"/>
                <w:szCs w:val="22"/>
              </w:rPr>
              <w:t>Covid.</w:t>
            </w:r>
          </w:p>
          <w:p w14:paraId="7AD11AFF" w14:textId="70857C9F" w:rsidR="00610BB0" w:rsidRPr="008A09D2" w:rsidRDefault="00610BB0" w:rsidP="330F46FE">
            <w:pPr>
              <w:rPr>
                <w:rFonts w:ascii="Arial" w:eastAsia="Arial" w:hAnsi="Arial" w:cs="Arial"/>
                <w:color w:val="000000" w:themeColor="text1"/>
                <w:w w:val="105"/>
                <w:sz w:val="22"/>
                <w:szCs w:val="22"/>
              </w:rPr>
            </w:pPr>
          </w:p>
        </w:tc>
        <w:tc>
          <w:tcPr>
            <w:tcW w:w="4941" w:type="dxa"/>
          </w:tcPr>
          <w:p w14:paraId="0AA97928" w14:textId="2FAEB5EF" w:rsidR="00610BB0" w:rsidRPr="008E4528" w:rsidRDefault="610FD034" w:rsidP="330F46FE">
            <w:pPr>
              <w:rPr>
                <w:rFonts w:ascii="Arial" w:hAnsi="Arial" w:cs="Arial"/>
              </w:rPr>
            </w:pPr>
            <w:r w:rsidRPr="330F46FE">
              <w:rPr>
                <w:rFonts w:ascii="Arial" w:hAnsi="Arial" w:cs="Arial"/>
              </w:rPr>
              <w:t>M.</w:t>
            </w:r>
            <w:r w:rsidR="00CE5AA9">
              <w:rPr>
                <w:rFonts w:ascii="Arial" w:hAnsi="Arial" w:cs="Arial"/>
              </w:rPr>
              <w:t>Doug Johnson</w:t>
            </w:r>
          </w:p>
          <w:p w14:paraId="7B867A9B" w14:textId="2AC794B8" w:rsidR="00610BB0" w:rsidRPr="008E4528" w:rsidRDefault="610FD034" w:rsidP="29F79364">
            <w:pPr>
              <w:rPr>
                <w:rFonts w:ascii="Arial" w:hAnsi="Arial" w:cs="Arial"/>
              </w:rPr>
            </w:pPr>
            <w:r w:rsidRPr="29F79364">
              <w:rPr>
                <w:rFonts w:ascii="Arial" w:hAnsi="Arial" w:cs="Arial"/>
              </w:rPr>
              <w:t>S.</w:t>
            </w:r>
            <w:r w:rsidR="00CE5AA9">
              <w:rPr>
                <w:rFonts w:ascii="Arial" w:hAnsi="Arial" w:cs="Arial"/>
              </w:rPr>
              <w:t xml:space="preserve"> Tom Boylan</w:t>
            </w:r>
          </w:p>
          <w:p w14:paraId="2F40A872" w14:textId="77777777" w:rsidR="00610BB0" w:rsidRDefault="610FD034" w:rsidP="29F79364">
            <w:pPr>
              <w:rPr>
                <w:rFonts w:ascii="Arial" w:hAnsi="Arial" w:cs="Arial"/>
              </w:rPr>
            </w:pPr>
            <w:r w:rsidRPr="29F79364">
              <w:rPr>
                <w:rFonts w:ascii="Arial" w:hAnsi="Arial" w:cs="Arial"/>
              </w:rPr>
              <w:t>Passed</w:t>
            </w:r>
            <w:r w:rsidR="00CE5AA9">
              <w:rPr>
                <w:rFonts w:ascii="Arial" w:hAnsi="Arial" w:cs="Arial"/>
              </w:rPr>
              <w:t xml:space="preserve"> 100%</w:t>
            </w:r>
          </w:p>
          <w:p w14:paraId="10EC5070" w14:textId="77777777" w:rsidR="00CE5AA9" w:rsidRDefault="00CE5AA9" w:rsidP="29F79364">
            <w:pPr>
              <w:rPr>
                <w:rFonts w:ascii="Arial" w:hAnsi="Arial" w:cs="Arial"/>
              </w:rPr>
            </w:pPr>
          </w:p>
          <w:p w14:paraId="4305A3BE" w14:textId="35815735" w:rsidR="00CE5AA9" w:rsidRPr="008E4528" w:rsidRDefault="00CE5AA9" w:rsidP="29F79364">
            <w:pPr>
              <w:rPr>
                <w:rFonts w:ascii="Arial" w:hAnsi="Arial" w:cs="Arial"/>
              </w:rPr>
            </w:pPr>
            <w:r>
              <w:rPr>
                <w:rFonts w:ascii="Arial" w:hAnsi="Arial" w:cs="Arial"/>
              </w:rPr>
              <w:t>*Dustin recused himself from this discussion and vote.</w:t>
            </w:r>
          </w:p>
        </w:tc>
        <w:tc>
          <w:tcPr>
            <w:tcW w:w="3886" w:type="dxa"/>
          </w:tcPr>
          <w:p w14:paraId="4A679AA5" w14:textId="77777777" w:rsidR="00610BB0" w:rsidRPr="008E4528" w:rsidRDefault="00610BB0" w:rsidP="0077716B">
            <w:pPr>
              <w:rPr>
                <w:rFonts w:ascii="Arial" w:hAnsi="Arial" w:cs="Arial"/>
              </w:rPr>
            </w:pPr>
          </w:p>
        </w:tc>
      </w:tr>
      <w:tr w:rsidR="008A09D2" w:rsidRPr="008E4528" w14:paraId="04FAC1B5" w14:textId="77777777" w:rsidTr="330F46FE">
        <w:trPr>
          <w:trHeight w:val="300"/>
        </w:trPr>
        <w:tc>
          <w:tcPr>
            <w:tcW w:w="1980" w:type="dxa"/>
          </w:tcPr>
          <w:p w14:paraId="565EFC13" w14:textId="028E54E7" w:rsidR="18C0C5AF" w:rsidRDefault="18C0C5AF" w:rsidP="330F46FE">
            <w:pPr>
              <w:spacing w:line="259" w:lineRule="auto"/>
              <w:rPr>
                <w:rFonts w:ascii="Arial" w:hAnsi="Arial" w:cs="Arial"/>
              </w:rPr>
            </w:pPr>
            <w:r w:rsidRPr="330F46FE">
              <w:rPr>
                <w:rFonts w:ascii="Arial" w:hAnsi="Arial" w:cs="Arial"/>
              </w:rPr>
              <w:t>Discussion item 1: Jennifer Strong</w:t>
            </w:r>
          </w:p>
          <w:p w14:paraId="3AB8B4AE" w14:textId="75B1E81C" w:rsidR="008A09D2" w:rsidRPr="008E4528" w:rsidRDefault="008A09D2" w:rsidP="008A09D2">
            <w:pPr>
              <w:rPr>
                <w:rFonts w:ascii="Arial" w:hAnsi="Arial" w:cs="Arial"/>
                <w:i/>
              </w:rPr>
            </w:pPr>
            <w:r>
              <w:rPr>
                <w:rFonts w:ascii="Arial" w:hAnsi="Arial" w:cs="Arial"/>
              </w:rPr>
              <w:t xml:space="preserve"> </w:t>
            </w:r>
          </w:p>
        </w:tc>
        <w:tc>
          <w:tcPr>
            <w:tcW w:w="3583" w:type="dxa"/>
          </w:tcPr>
          <w:p w14:paraId="0FCFBC20" w14:textId="195CF6D0" w:rsidR="008A09D2" w:rsidRPr="00563267" w:rsidRDefault="008A09D2" w:rsidP="330F46FE">
            <w:pPr>
              <w:rPr>
                <w:rFonts w:ascii="Arial" w:eastAsia="Arial" w:hAnsi="Arial" w:cs="Arial"/>
                <w:color w:val="000000" w:themeColor="text1"/>
              </w:rPr>
            </w:pPr>
            <w:r w:rsidRPr="330F46FE">
              <w:rPr>
                <w:rFonts w:ascii="Arial" w:hAnsi="Arial" w:cs="Arial"/>
              </w:rPr>
              <w:t xml:space="preserve"> </w:t>
            </w:r>
            <w:r w:rsidR="3633EB57" w:rsidRPr="330F46FE">
              <w:rPr>
                <w:rFonts w:ascii="Arial" w:eastAsia="Arial" w:hAnsi="Arial" w:cs="Arial"/>
                <w:color w:val="000000" w:themeColor="text1"/>
              </w:rPr>
              <w:t>Discussion on DG Line  international convention allotments</w:t>
            </w:r>
          </w:p>
          <w:p w14:paraId="5AF83CAB" w14:textId="1C8AB931" w:rsidR="008A09D2" w:rsidRPr="00563267" w:rsidRDefault="008A09D2" w:rsidP="330F46FE">
            <w:pPr>
              <w:rPr>
                <w:rFonts w:ascii="Arial" w:hAnsi="Arial" w:cs="Arial"/>
              </w:rPr>
            </w:pPr>
          </w:p>
        </w:tc>
        <w:tc>
          <w:tcPr>
            <w:tcW w:w="4941" w:type="dxa"/>
          </w:tcPr>
          <w:p w14:paraId="003C5493" w14:textId="09996415" w:rsidR="008A09D2" w:rsidRPr="00C2499C" w:rsidRDefault="00F520E2" w:rsidP="190B4E97">
            <w:pPr>
              <w:rPr>
                <w:rFonts w:ascii="Arial" w:hAnsi="Arial" w:cs="Arial"/>
              </w:rPr>
            </w:pPr>
            <w:r>
              <w:rPr>
                <w:rFonts w:ascii="Arial" w:hAnsi="Arial" w:cs="Arial"/>
              </w:rPr>
              <w:t>It was decided to form a sub-committee of board members, led by Dustin, to dive into this deeper and report back to the board with their suggestions.</w:t>
            </w:r>
          </w:p>
        </w:tc>
        <w:tc>
          <w:tcPr>
            <w:tcW w:w="3886" w:type="dxa"/>
          </w:tcPr>
          <w:p w14:paraId="258546D3" w14:textId="57082749" w:rsidR="008A09D2" w:rsidRPr="008E4528" w:rsidRDefault="00F520E2" w:rsidP="008A09D2">
            <w:pPr>
              <w:rPr>
                <w:rFonts w:ascii="Arial" w:hAnsi="Arial" w:cs="Arial"/>
              </w:rPr>
            </w:pPr>
            <w:r>
              <w:rPr>
                <w:rFonts w:ascii="Arial" w:hAnsi="Arial" w:cs="Arial"/>
              </w:rPr>
              <w:t xml:space="preserve">The committee will report back at the July board meeting.   </w:t>
            </w:r>
          </w:p>
        </w:tc>
      </w:tr>
      <w:tr w:rsidR="008A09D2" w:rsidRPr="008E4528" w14:paraId="37B8BBE9" w14:textId="77777777" w:rsidTr="330F46FE">
        <w:tc>
          <w:tcPr>
            <w:tcW w:w="1980" w:type="dxa"/>
          </w:tcPr>
          <w:p w14:paraId="4A6806B9" w14:textId="10C12A71" w:rsidR="008A09D2" w:rsidRDefault="453A4BF8" w:rsidP="330F46FE">
            <w:pPr>
              <w:rPr>
                <w:rFonts w:ascii="Arial" w:hAnsi="Arial" w:cs="Arial"/>
              </w:rPr>
            </w:pPr>
            <w:r w:rsidRPr="330F46FE">
              <w:rPr>
                <w:rFonts w:ascii="Arial" w:hAnsi="Arial" w:cs="Arial"/>
              </w:rPr>
              <w:t>Discussion Item 2:</w:t>
            </w:r>
          </w:p>
          <w:p w14:paraId="7B5F1583" w14:textId="77DF91CE" w:rsidR="008A09D2" w:rsidRDefault="453A4BF8" w:rsidP="330F46FE">
            <w:pPr>
              <w:spacing w:line="259" w:lineRule="auto"/>
            </w:pPr>
            <w:r w:rsidRPr="330F46FE">
              <w:rPr>
                <w:rFonts w:ascii="Arial" w:hAnsi="Arial" w:cs="Arial"/>
              </w:rPr>
              <w:t>Jennifer Strong</w:t>
            </w:r>
          </w:p>
          <w:p w14:paraId="3671C383" w14:textId="732ADE54" w:rsidR="008A09D2" w:rsidRDefault="008A09D2" w:rsidP="330F46FE">
            <w:pPr>
              <w:spacing w:line="259" w:lineRule="auto"/>
              <w:rPr>
                <w:rFonts w:ascii="Arial" w:hAnsi="Arial" w:cs="Arial"/>
              </w:rPr>
            </w:pPr>
          </w:p>
        </w:tc>
        <w:tc>
          <w:tcPr>
            <w:tcW w:w="3583" w:type="dxa"/>
          </w:tcPr>
          <w:p w14:paraId="45664252" w14:textId="72ACB325" w:rsidR="008A09D2" w:rsidRPr="00F27AE8" w:rsidRDefault="453A4BF8" w:rsidP="330F46FE">
            <w:pPr>
              <w:pStyle w:val="TableParagraph"/>
              <w:spacing w:before="9" w:line="261" w:lineRule="auto"/>
              <w:ind w:right="128"/>
              <w:rPr>
                <w:rFonts w:ascii="Arial" w:eastAsia="Arial" w:hAnsi="Arial" w:cs="Arial"/>
                <w:noProof/>
                <w:color w:val="000000" w:themeColor="text1"/>
                <w:w w:val="105"/>
              </w:rPr>
            </w:pPr>
            <w:r w:rsidRPr="330F46FE">
              <w:rPr>
                <w:rFonts w:ascii="Arial" w:eastAsia="Arial" w:hAnsi="Arial" w:cs="Arial"/>
                <w:noProof/>
                <w:color w:val="000000" w:themeColor="text1"/>
                <w:sz w:val="24"/>
                <w:szCs w:val="24"/>
              </w:rPr>
              <w:t>Doubletree Conference carryover of deposit of $17,000 and event</w:t>
            </w:r>
            <w:r w:rsidRPr="330F46FE">
              <w:rPr>
                <w:rFonts w:ascii="Arial" w:eastAsia="Arial" w:hAnsi="Arial" w:cs="Arial"/>
                <w:noProof/>
                <w:color w:val="000000" w:themeColor="text1"/>
              </w:rPr>
              <w:t>s</w:t>
            </w:r>
          </w:p>
        </w:tc>
        <w:tc>
          <w:tcPr>
            <w:tcW w:w="4941" w:type="dxa"/>
          </w:tcPr>
          <w:p w14:paraId="66F58CBF" w14:textId="4F50CAD9" w:rsidR="008A09D2" w:rsidRPr="00B243CE" w:rsidRDefault="00F520E2" w:rsidP="008A09D2">
            <w:pPr>
              <w:rPr>
                <w:rFonts w:ascii="Arial" w:hAnsi="Arial" w:cs="Arial"/>
              </w:rPr>
            </w:pPr>
            <w:r>
              <w:rPr>
                <w:rFonts w:ascii="AppleSystemUIFont" w:hAnsi="AppleSystemUIFont" w:cs="AppleSystemUIFont"/>
                <w:noProof w:val="0"/>
                <w:sz w:val="26"/>
                <w:szCs w:val="26"/>
              </w:rPr>
              <w:t xml:space="preserve">The Doubletree has given us an extension </w:t>
            </w:r>
            <w:r w:rsidR="00313DD9">
              <w:rPr>
                <w:rFonts w:ascii="AppleSystemUIFont" w:hAnsi="AppleSystemUIFont" w:cs="AppleSystemUIFont"/>
                <w:noProof w:val="0"/>
                <w:sz w:val="26"/>
                <w:szCs w:val="26"/>
              </w:rPr>
              <w:t>until</w:t>
            </w:r>
            <w:r>
              <w:rPr>
                <w:rFonts w:ascii="AppleSystemUIFont" w:hAnsi="AppleSystemUIFont" w:cs="AppleSystemUIFont"/>
                <w:noProof w:val="0"/>
                <w:sz w:val="26"/>
                <w:szCs w:val="26"/>
              </w:rPr>
              <w:t xml:space="preserve"> the end of 2025.  A few ideas are being considered, including</w:t>
            </w:r>
            <w:r w:rsidR="00313DD9">
              <w:rPr>
                <w:rFonts w:ascii="AppleSystemUIFont" w:hAnsi="AppleSystemUIFont" w:cs="AppleSystemUIFont"/>
                <w:noProof w:val="0"/>
                <w:sz w:val="26"/>
                <w:szCs w:val="26"/>
              </w:rPr>
              <w:t xml:space="preserve"> the possibility of</w:t>
            </w:r>
            <w:r>
              <w:rPr>
                <w:rFonts w:ascii="AppleSystemUIFont" w:hAnsi="AppleSystemUIFont" w:cs="AppleSystemUIFont"/>
                <w:noProof w:val="0"/>
                <w:sz w:val="26"/>
                <w:szCs w:val="26"/>
              </w:rPr>
              <w:t xml:space="preserve"> a Peace Conference during Jim O’Grady’s year.</w:t>
            </w:r>
          </w:p>
        </w:tc>
        <w:tc>
          <w:tcPr>
            <w:tcW w:w="3886" w:type="dxa"/>
          </w:tcPr>
          <w:p w14:paraId="75256C4D" w14:textId="77777777" w:rsidR="008A09D2" w:rsidRPr="008E4528" w:rsidRDefault="008A09D2" w:rsidP="008A09D2">
            <w:pPr>
              <w:rPr>
                <w:rFonts w:ascii="Arial" w:hAnsi="Arial" w:cs="Arial"/>
              </w:rPr>
            </w:pPr>
          </w:p>
        </w:tc>
      </w:tr>
      <w:tr w:rsidR="008A09D2" w:rsidRPr="008E4528" w14:paraId="0C9FEC68" w14:textId="77777777" w:rsidTr="330F46FE">
        <w:tc>
          <w:tcPr>
            <w:tcW w:w="1980" w:type="dxa"/>
          </w:tcPr>
          <w:p w14:paraId="048F934B" w14:textId="73F4B949" w:rsidR="008A09D2" w:rsidRPr="008E4528" w:rsidRDefault="6331A3C2" w:rsidP="330F46FE">
            <w:pPr>
              <w:spacing w:line="259" w:lineRule="auto"/>
              <w:rPr>
                <w:rFonts w:ascii="Arial" w:hAnsi="Arial" w:cs="Arial"/>
              </w:rPr>
            </w:pPr>
            <w:r w:rsidRPr="330F46FE">
              <w:rPr>
                <w:rFonts w:ascii="Arial" w:hAnsi="Arial" w:cs="Arial"/>
              </w:rPr>
              <w:t>Discussion Item 3: Tom Boylan</w:t>
            </w:r>
          </w:p>
        </w:tc>
        <w:tc>
          <w:tcPr>
            <w:tcW w:w="3583" w:type="dxa"/>
          </w:tcPr>
          <w:p w14:paraId="40429B29" w14:textId="1DCB8D0F" w:rsidR="6331A3C2" w:rsidRDefault="6331A3C2" w:rsidP="330F46FE">
            <w:pPr>
              <w:pStyle w:val="TableParagraph"/>
              <w:spacing w:before="9" w:line="261" w:lineRule="auto"/>
              <w:ind w:right="128"/>
              <w:rPr>
                <w:rFonts w:ascii="Arial" w:hAnsi="Arial" w:cs="Arial"/>
              </w:rPr>
            </w:pPr>
            <w:r w:rsidRPr="330F46FE">
              <w:rPr>
                <w:rFonts w:ascii="Arial" w:hAnsi="Arial" w:cs="Arial"/>
              </w:rPr>
              <w:t xml:space="preserve">Adding another Member at Large to take Kristina’s position for Rotary year </w:t>
            </w:r>
            <w:r w:rsidR="00BF7624" w:rsidRPr="330F46FE">
              <w:rPr>
                <w:rFonts w:ascii="Arial" w:hAnsi="Arial" w:cs="Arial"/>
              </w:rPr>
              <w:t>2023-24</w:t>
            </w:r>
          </w:p>
          <w:p w14:paraId="078647F2" w14:textId="77777777" w:rsidR="008A09D2" w:rsidRPr="008E4528" w:rsidRDefault="008A09D2" w:rsidP="008A09D2">
            <w:pPr>
              <w:pStyle w:val="TableParagraph"/>
              <w:spacing w:before="9" w:line="261" w:lineRule="auto"/>
              <w:ind w:right="128"/>
              <w:rPr>
                <w:rFonts w:ascii="Arial" w:hAnsi="Arial" w:cs="Arial"/>
                <w:color w:val="2A2A2A"/>
                <w:w w:val="105"/>
                <w:sz w:val="24"/>
                <w:szCs w:val="24"/>
              </w:rPr>
            </w:pPr>
          </w:p>
        </w:tc>
        <w:tc>
          <w:tcPr>
            <w:tcW w:w="4941" w:type="dxa"/>
          </w:tcPr>
          <w:p w14:paraId="43CA2F1D" w14:textId="5436C6A4" w:rsidR="008A09D2" w:rsidRPr="008E4528" w:rsidRDefault="00F520E2" w:rsidP="008A09D2">
            <w:pPr>
              <w:rPr>
                <w:rFonts w:ascii="Arial" w:hAnsi="Arial" w:cs="Arial"/>
              </w:rPr>
            </w:pPr>
            <w:r>
              <w:rPr>
                <w:rFonts w:ascii="Arial" w:hAnsi="Arial" w:cs="Arial"/>
              </w:rPr>
              <w:t xml:space="preserve"> Tom Boylan will appoint a member at large replacement from the Sonoma area.</w:t>
            </w:r>
          </w:p>
        </w:tc>
        <w:tc>
          <w:tcPr>
            <w:tcW w:w="3886" w:type="dxa"/>
          </w:tcPr>
          <w:p w14:paraId="3E7E4167" w14:textId="2BB70620" w:rsidR="008A09D2" w:rsidRPr="008E4528" w:rsidRDefault="00F520E2" w:rsidP="008A09D2">
            <w:pPr>
              <w:rPr>
                <w:rFonts w:ascii="Arial" w:hAnsi="Arial" w:cs="Arial"/>
              </w:rPr>
            </w:pPr>
            <w:r>
              <w:rPr>
                <w:rFonts w:ascii="Arial" w:hAnsi="Arial" w:cs="Arial"/>
              </w:rPr>
              <w:t xml:space="preserve"> The new member will be on board by our next meeting on July 15, 2023.</w:t>
            </w:r>
          </w:p>
        </w:tc>
      </w:tr>
      <w:tr w:rsidR="008A09D2" w:rsidRPr="00D161A9" w14:paraId="195DA3FF" w14:textId="77777777" w:rsidTr="330F46FE">
        <w:tc>
          <w:tcPr>
            <w:tcW w:w="1980" w:type="dxa"/>
          </w:tcPr>
          <w:p w14:paraId="0ACAC9B3" w14:textId="334FF698" w:rsidR="008A09D2" w:rsidRPr="008A09D2" w:rsidRDefault="008A09D2" w:rsidP="330F46FE">
            <w:pPr>
              <w:spacing w:line="259" w:lineRule="auto"/>
              <w:rPr>
                <w:rFonts w:ascii="Arial" w:hAnsi="Arial" w:cs="Arial"/>
              </w:rPr>
            </w:pPr>
          </w:p>
        </w:tc>
        <w:tc>
          <w:tcPr>
            <w:tcW w:w="3583" w:type="dxa"/>
          </w:tcPr>
          <w:p w14:paraId="20A88822" w14:textId="59BE7058" w:rsidR="008A09D2" w:rsidRPr="00372F68" w:rsidRDefault="005A4F9D" w:rsidP="008A09D2">
            <w:pPr>
              <w:rPr>
                <w:rFonts w:ascii="Arial" w:hAnsi="Arial" w:cs="Arial"/>
              </w:rPr>
            </w:pPr>
            <w:r w:rsidRPr="330F46FE">
              <w:rPr>
                <w:rFonts w:ascii="Arial" w:hAnsi="Arial" w:cs="Arial"/>
              </w:rPr>
              <w:t xml:space="preserve"> </w:t>
            </w:r>
          </w:p>
        </w:tc>
        <w:tc>
          <w:tcPr>
            <w:tcW w:w="4941" w:type="dxa"/>
          </w:tcPr>
          <w:p w14:paraId="7C7B4B5A" w14:textId="77777777" w:rsidR="008A09D2" w:rsidRDefault="008A09D2" w:rsidP="008A09D2">
            <w:pPr>
              <w:rPr>
                <w:rFonts w:ascii="Arial" w:hAnsi="Arial" w:cs="Arial"/>
              </w:rPr>
            </w:pPr>
          </w:p>
        </w:tc>
        <w:tc>
          <w:tcPr>
            <w:tcW w:w="3886" w:type="dxa"/>
          </w:tcPr>
          <w:p w14:paraId="2106B515" w14:textId="77777777" w:rsidR="008A09D2" w:rsidRPr="00D161A9" w:rsidRDefault="008A09D2" w:rsidP="008A09D2">
            <w:pPr>
              <w:rPr>
                <w:rFonts w:ascii="Arial" w:hAnsi="Arial" w:cs="Arial"/>
              </w:rPr>
            </w:pPr>
          </w:p>
        </w:tc>
      </w:tr>
      <w:tr w:rsidR="008A09D2" w:rsidRPr="00D161A9" w14:paraId="42441724" w14:textId="77777777" w:rsidTr="330F46FE">
        <w:tc>
          <w:tcPr>
            <w:tcW w:w="1980" w:type="dxa"/>
          </w:tcPr>
          <w:p w14:paraId="7419F4AA" w14:textId="2ADBA0EC" w:rsidR="2E41A675" w:rsidRDefault="2E41A675" w:rsidP="330F46FE">
            <w:pPr>
              <w:spacing w:line="259" w:lineRule="auto"/>
              <w:rPr>
                <w:rFonts w:ascii="Arial" w:hAnsi="Arial" w:cs="Arial"/>
              </w:rPr>
            </w:pPr>
            <w:r w:rsidRPr="330F46FE">
              <w:rPr>
                <w:rFonts w:ascii="Arial" w:hAnsi="Arial" w:cs="Arial"/>
              </w:rPr>
              <w:t>Info Item 1.</w:t>
            </w:r>
          </w:p>
          <w:p w14:paraId="20C58C19" w14:textId="7B77848C" w:rsidR="008A09D2" w:rsidRPr="00372F68" w:rsidRDefault="2E41A675" w:rsidP="330F46FE">
            <w:pPr>
              <w:rPr>
                <w:rFonts w:ascii="Arial" w:hAnsi="Arial" w:cs="Arial"/>
                <w:i/>
                <w:iCs/>
              </w:rPr>
            </w:pPr>
            <w:r w:rsidRPr="330F46FE">
              <w:rPr>
                <w:rFonts w:ascii="Arial" w:hAnsi="Arial" w:cs="Arial"/>
              </w:rPr>
              <w:t>Jennifer Strong</w:t>
            </w:r>
            <w:r w:rsidR="008A09D2" w:rsidRPr="330F46FE">
              <w:rPr>
                <w:rFonts w:ascii="Arial" w:hAnsi="Arial" w:cs="Arial"/>
              </w:rPr>
              <w:t xml:space="preserve"> </w:t>
            </w:r>
          </w:p>
        </w:tc>
        <w:tc>
          <w:tcPr>
            <w:tcW w:w="3583" w:type="dxa"/>
          </w:tcPr>
          <w:p w14:paraId="573FA86F" w14:textId="3CCC7C11" w:rsidR="0CFBFD2B" w:rsidRDefault="0CFBFD2B" w:rsidP="330F46FE">
            <w:pPr>
              <w:spacing w:line="259" w:lineRule="auto"/>
              <w:rPr>
                <w:rFonts w:ascii="Arial" w:eastAsia="Arial" w:hAnsi="Arial" w:cs="Arial"/>
                <w:color w:val="000000" w:themeColor="text1"/>
              </w:rPr>
            </w:pPr>
            <w:r w:rsidRPr="330F46FE">
              <w:rPr>
                <w:rFonts w:ascii="Arial" w:eastAsia="Arial" w:hAnsi="Arial" w:cs="Arial"/>
                <w:color w:val="000000" w:themeColor="text1"/>
              </w:rPr>
              <w:t>District Conference Update</w:t>
            </w:r>
          </w:p>
          <w:p w14:paraId="559C5287" w14:textId="1E22F6D7" w:rsidR="008A09D2" w:rsidRDefault="008A09D2" w:rsidP="008A09D2">
            <w:pPr>
              <w:pStyle w:val="ListParagraph"/>
              <w:rPr>
                <w:rFonts w:ascii="Arial" w:hAnsi="Arial" w:cs="Arial"/>
              </w:rPr>
            </w:pPr>
          </w:p>
        </w:tc>
        <w:tc>
          <w:tcPr>
            <w:tcW w:w="4941" w:type="dxa"/>
          </w:tcPr>
          <w:p w14:paraId="6916EEC4" w14:textId="181DDB8F" w:rsidR="008A09D2" w:rsidRDefault="00193B14" w:rsidP="008A09D2">
            <w:pPr>
              <w:rPr>
                <w:rFonts w:ascii="Arial" w:hAnsi="Arial" w:cs="Arial"/>
              </w:rPr>
            </w:pPr>
            <w:r>
              <w:rPr>
                <w:rFonts w:ascii="Arial" w:hAnsi="Arial" w:cs="Arial"/>
              </w:rPr>
              <w:t>Conference dates are 5/4/23 – 5/7/23 Jennifer expects to hit the projected target of 225</w:t>
            </w:r>
            <w:r w:rsidR="00313DD9">
              <w:rPr>
                <w:rFonts w:ascii="Arial" w:hAnsi="Arial" w:cs="Arial"/>
              </w:rPr>
              <w:t xml:space="preserve"> attendees</w:t>
            </w:r>
            <w:r>
              <w:rPr>
                <w:rFonts w:ascii="Arial" w:hAnsi="Arial" w:cs="Arial"/>
              </w:rPr>
              <w:t xml:space="preserve">. </w:t>
            </w:r>
          </w:p>
        </w:tc>
        <w:tc>
          <w:tcPr>
            <w:tcW w:w="3886" w:type="dxa"/>
          </w:tcPr>
          <w:p w14:paraId="2FD2BA5C" w14:textId="77777777" w:rsidR="008A09D2" w:rsidRPr="00D161A9" w:rsidRDefault="008A09D2" w:rsidP="008A09D2">
            <w:pPr>
              <w:rPr>
                <w:rFonts w:ascii="Arial" w:hAnsi="Arial" w:cs="Arial"/>
              </w:rPr>
            </w:pPr>
          </w:p>
        </w:tc>
      </w:tr>
      <w:tr w:rsidR="008A09D2" w:rsidRPr="00D161A9" w14:paraId="089C1878" w14:textId="77777777" w:rsidTr="330F46FE">
        <w:tc>
          <w:tcPr>
            <w:tcW w:w="1980" w:type="dxa"/>
          </w:tcPr>
          <w:p w14:paraId="5D20F48C" w14:textId="574922DC" w:rsidR="008A09D2" w:rsidRPr="00997F98" w:rsidRDefault="248CBE91" w:rsidP="330F46FE">
            <w:pPr>
              <w:spacing w:line="259" w:lineRule="auto"/>
              <w:rPr>
                <w:rFonts w:ascii="Arial" w:hAnsi="Arial" w:cs="Arial"/>
              </w:rPr>
            </w:pPr>
            <w:r w:rsidRPr="330F46FE">
              <w:rPr>
                <w:rFonts w:ascii="Arial" w:hAnsi="Arial" w:cs="Arial"/>
              </w:rPr>
              <w:t>Info Item 2.</w:t>
            </w:r>
          </w:p>
          <w:p w14:paraId="47EAC3B0" w14:textId="74075E18" w:rsidR="008A09D2" w:rsidRPr="00997F98" w:rsidRDefault="03DF312A" w:rsidP="330F46FE">
            <w:pPr>
              <w:spacing w:line="259" w:lineRule="auto"/>
              <w:rPr>
                <w:rFonts w:ascii="Arial" w:hAnsi="Arial" w:cs="Arial"/>
              </w:rPr>
            </w:pPr>
            <w:r w:rsidRPr="330F46FE">
              <w:rPr>
                <w:rFonts w:ascii="Arial" w:hAnsi="Arial" w:cs="Arial"/>
              </w:rPr>
              <w:t>Tom Boylan</w:t>
            </w:r>
          </w:p>
        </w:tc>
        <w:tc>
          <w:tcPr>
            <w:tcW w:w="3583" w:type="dxa"/>
          </w:tcPr>
          <w:p w14:paraId="14620551" w14:textId="06809778" w:rsidR="008A09D2" w:rsidRDefault="03DF312A" w:rsidP="330F46FE">
            <w:pPr>
              <w:spacing w:line="259" w:lineRule="auto"/>
              <w:rPr>
                <w:rFonts w:ascii="Arial" w:eastAsia="Arial" w:hAnsi="Arial" w:cs="Arial"/>
                <w:color w:val="000000" w:themeColor="text1"/>
                <w:sz w:val="22"/>
                <w:szCs w:val="22"/>
              </w:rPr>
            </w:pPr>
            <w:r w:rsidRPr="330F46FE">
              <w:rPr>
                <w:rFonts w:ascii="Arial" w:eastAsia="Arial" w:hAnsi="Arial" w:cs="Arial"/>
                <w:color w:val="000000" w:themeColor="text1"/>
                <w:sz w:val="22"/>
                <w:szCs w:val="22"/>
              </w:rPr>
              <w:t>DGE Update</w:t>
            </w:r>
          </w:p>
        </w:tc>
        <w:tc>
          <w:tcPr>
            <w:tcW w:w="4941" w:type="dxa"/>
          </w:tcPr>
          <w:p w14:paraId="0F72A7C1" w14:textId="4A62F766" w:rsidR="008A09D2" w:rsidRDefault="00193B14" w:rsidP="008A09D2">
            <w:pPr>
              <w:rPr>
                <w:rFonts w:ascii="Arial" w:hAnsi="Arial" w:cs="Arial"/>
              </w:rPr>
            </w:pPr>
            <w:r>
              <w:rPr>
                <w:rFonts w:ascii="AppleSystemUIFont" w:hAnsi="AppleSystemUIFont" w:cs="AppleSystemUIFont"/>
                <w:noProof w:val="0"/>
                <w:sz w:val="26"/>
                <w:szCs w:val="26"/>
              </w:rPr>
              <w:t xml:space="preserve">Tom gave us an update of the many things he’s working on in preparation for his upcoming year.   Emphasis on a new membership chair (Patrick Dun); mental </w:t>
            </w:r>
            <w:r>
              <w:rPr>
                <w:rFonts w:ascii="AppleSystemUIFont" w:hAnsi="AppleSystemUIFont" w:cs="AppleSystemUIFont"/>
                <w:noProof w:val="0"/>
                <w:sz w:val="26"/>
                <w:szCs w:val="26"/>
              </w:rPr>
              <w:lastRenderedPageBreak/>
              <w:t>health awareness; environmental e-club with localized satellite e-clubs.</w:t>
            </w:r>
          </w:p>
        </w:tc>
        <w:tc>
          <w:tcPr>
            <w:tcW w:w="3886" w:type="dxa"/>
          </w:tcPr>
          <w:p w14:paraId="3C9A5AD9" w14:textId="77777777" w:rsidR="008A09D2" w:rsidRPr="00D161A9" w:rsidRDefault="008A09D2" w:rsidP="008A09D2">
            <w:pPr>
              <w:rPr>
                <w:rFonts w:ascii="Arial" w:hAnsi="Arial" w:cs="Arial"/>
              </w:rPr>
            </w:pPr>
          </w:p>
        </w:tc>
      </w:tr>
      <w:tr w:rsidR="008A09D2" w:rsidRPr="00D161A9" w14:paraId="5E5D1B4B" w14:textId="77777777" w:rsidTr="330F46FE">
        <w:trPr>
          <w:trHeight w:val="600"/>
        </w:trPr>
        <w:tc>
          <w:tcPr>
            <w:tcW w:w="1980" w:type="dxa"/>
          </w:tcPr>
          <w:p w14:paraId="76688EF1" w14:textId="00525825" w:rsidR="248CBE91" w:rsidRDefault="248CBE91" w:rsidP="330F46FE">
            <w:pPr>
              <w:spacing w:line="259" w:lineRule="auto"/>
              <w:rPr>
                <w:rFonts w:ascii="Arial" w:hAnsi="Arial" w:cs="Arial"/>
              </w:rPr>
            </w:pPr>
            <w:r w:rsidRPr="330F46FE">
              <w:rPr>
                <w:rFonts w:ascii="Arial" w:hAnsi="Arial" w:cs="Arial"/>
              </w:rPr>
              <w:t>Info Item 3.</w:t>
            </w:r>
          </w:p>
          <w:p w14:paraId="13EA9980" w14:textId="291978A4" w:rsidR="008A09D2" w:rsidRDefault="008A09D2" w:rsidP="008A09D2">
            <w:pPr>
              <w:rPr>
                <w:rFonts w:ascii="Arial" w:hAnsi="Arial" w:cs="Arial"/>
              </w:rPr>
            </w:pPr>
            <w:r w:rsidRPr="330F46FE">
              <w:rPr>
                <w:rFonts w:ascii="Arial" w:hAnsi="Arial" w:cs="Arial"/>
              </w:rPr>
              <w:t xml:space="preserve"> </w:t>
            </w:r>
            <w:r w:rsidR="2E747646" w:rsidRPr="330F46FE">
              <w:rPr>
                <w:rFonts w:ascii="Arial" w:hAnsi="Arial" w:cs="Arial"/>
              </w:rPr>
              <w:t>Jim O’Grady</w:t>
            </w:r>
          </w:p>
        </w:tc>
        <w:tc>
          <w:tcPr>
            <w:tcW w:w="3583" w:type="dxa"/>
          </w:tcPr>
          <w:p w14:paraId="2A0F8789" w14:textId="0342638F" w:rsidR="008A09D2" w:rsidRPr="00997F98" w:rsidRDefault="008A09D2" w:rsidP="008A09D2">
            <w:pPr>
              <w:rPr>
                <w:rFonts w:ascii="Arial" w:hAnsi="Arial" w:cs="Arial"/>
              </w:rPr>
            </w:pPr>
            <w:r w:rsidRPr="330F46FE">
              <w:rPr>
                <w:rFonts w:ascii="Arial" w:hAnsi="Arial" w:cs="Arial"/>
              </w:rPr>
              <w:t xml:space="preserve"> </w:t>
            </w:r>
            <w:r w:rsidR="70F7573D" w:rsidRPr="330F46FE">
              <w:rPr>
                <w:rFonts w:ascii="Arial" w:hAnsi="Arial" w:cs="Arial"/>
              </w:rPr>
              <w:t>DGN Update</w:t>
            </w:r>
          </w:p>
        </w:tc>
        <w:tc>
          <w:tcPr>
            <w:tcW w:w="4941" w:type="dxa"/>
          </w:tcPr>
          <w:p w14:paraId="30CF69EA" w14:textId="56C08F76" w:rsidR="008A09D2" w:rsidRDefault="00193B14" w:rsidP="008A09D2">
            <w:pPr>
              <w:rPr>
                <w:rFonts w:ascii="Arial" w:hAnsi="Arial" w:cs="Arial"/>
              </w:rPr>
            </w:pPr>
            <w:r>
              <w:rPr>
                <w:rFonts w:ascii="AppleSystemUIFont" w:hAnsi="AppleSystemUIFont" w:cs="AppleSystemUIFont"/>
                <w:noProof w:val="0"/>
                <w:sz w:val="26"/>
                <w:szCs w:val="26"/>
              </w:rPr>
              <w:t>Jim is working on calendaring his year, including DTA 4/6/24 in Ukiah; District Conference 5/1/24 - 5/4/2</w:t>
            </w:r>
            <w:r w:rsidR="005B3F56">
              <w:rPr>
                <w:rFonts w:ascii="AppleSystemUIFont" w:hAnsi="AppleSystemUIFont" w:cs="AppleSystemUIFont"/>
                <w:noProof w:val="0"/>
                <w:sz w:val="26"/>
                <w:szCs w:val="26"/>
              </w:rPr>
              <w:t>5.</w:t>
            </w:r>
          </w:p>
        </w:tc>
        <w:tc>
          <w:tcPr>
            <w:tcW w:w="3886" w:type="dxa"/>
          </w:tcPr>
          <w:p w14:paraId="201EF300" w14:textId="77777777" w:rsidR="008A09D2" w:rsidRPr="00D161A9" w:rsidRDefault="008A09D2" w:rsidP="008A09D2">
            <w:pPr>
              <w:rPr>
                <w:rFonts w:ascii="Arial" w:hAnsi="Arial" w:cs="Arial"/>
              </w:rPr>
            </w:pPr>
          </w:p>
        </w:tc>
      </w:tr>
    </w:tbl>
    <w:p w14:paraId="6C2F9698" w14:textId="20909538" w:rsidR="00DB3D7A" w:rsidRDefault="00DB3D7A">
      <w:pPr>
        <w:rPr>
          <w:rFonts w:ascii="Arial" w:hAnsi="Arial" w:cs="Arial"/>
        </w:rPr>
      </w:pPr>
    </w:p>
    <w:p w14:paraId="65B93B71" w14:textId="0E2A3D70" w:rsidR="00997F98" w:rsidRDefault="00997F98">
      <w:pPr>
        <w:rPr>
          <w:rFonts w:ascii="Arial" w:hAnsi="Arial" w:cs="Arial"/>
        </w:rPr>
      </w:pPr>
    </w:p>
    <w:p w14:paraId="0583ADEF" w14:textId="77777777" w:rsidR="00997F98" w:rsidRDefault="00997F98">
      <w:pPr>
        <w:rPr>
          <w:rFonts w:ascii="Arial" w:hAnsi="Arial" w:cs="Arial"/>
        </w:rPr>
      </w:pPr>
    </w:p>
    <w:p w14:paraId="78B1335C" w14:textId="77777777" w:rsidR="00DB3D7A" w:rsidRDefault="00DB3D7A">
      <w:pPr>
        <w:rPr>
          <w:rFonts w:ascii="Arial" w:hAnsi="Arial" w:cs="Arial"/>
        </w:rPr>
      </w:pPr>
    </w:p>
    <w:p w14:paraId="410C5139" w14:textId="185A37A1" w:rsidR="000F603D" w:rsidRPr="008E4528" w:rsidRDefault="008A09D2">
      <w:pPr>
        <w:rPr>
          <w:rFonts w:ascii="Arial" w:hAnsi="Arial" w:cs="Arial"/>
        </w:rPr>
      </w:pPr>
      <w:r>
        <w:rPr>
          <w:rFonts w:ascii="Arial" w:hAnsi="Arial" w:cs="Arial"/>
        </w:rPr>
        <w:t xml:space="preserve"> </w:t>
      </w:r>
      <w:r w:rsidR="003910CC">
        <w:rPr>
          <w:rFonts w:ascii="Arial" w:hAnsi="Arial" w:cs="Arial"/>
        </w:rPr>
        <w:t>Follow-up items:</w:t>
      </w:r>
    </w:p>
    <w:tbl>
      <w:tblPr>
        <w:tblStyle w:val="TableGrid"/>
        <w:tblW w:w="13790" w:type="dxa"/>
        <w:tblLook w:val="04A0" w:firstRow="1" w:lastRow="0" w:firstColumn="1" w:lastColumn="0" w:noHBand="0" w:noVBand="1"/>
      </w:tblPr>
      <w:tblGrid>
        <w:gridCol w:w="6895"/>
        <w:gridCol w:w="6895"/>
      </w:tblGrid>
      <w:tr w:rsidR="000F603D" w:rsidRPr="008E4528" w14:paraId="36F0BA3D" w14:textId="77777777" w:rsidTr="006F0DB0">
        <w:trPr>
          <w:trHeight w:val="280"/>
        </w:trPr>
        <w:tc>
          <w:tcPr>
            <w:tcW w:w="6895" w:type="dxa"/>
          </w:tcPr>
          <w:p w14:paraId="1094DAD7" w14:textId="77777777" w:rsidR="000F603D" w:rsidRPr="008E4528" w:rsidRDefault="000F603D" w:rsidP="000F603D">
            <w:pPr>
              <w:jc w:val="center"/>
              <w:rPr>
                <w:rFonts w:ascii="Arial" w:hAnsi="Arial" w:cs="Arial"/>
                <w:b/>
              </w:rPr>
            </w:pPr>
            <w:r w:rsidRPr="008E4528">
              <w:rPr>
                <w:rFonts w:ascii="Arial" w:hAnsi="Arial" w:cs="Arial"/>
                <w:b/>
              </w:rPr>
              <w:t>Item</w:t>
            </w:r>
          </w:p>
        </w:tc>
        <w:tc>
          <w:tcPr>
            <w:tcW w:w="6895" w:type="dxa"/>
          </w:tcPr>
          <w:p w14:paraId="399C297F" w14:textId="77777777" w:rsidR="000F603D" w:rsidRPr="008E4528" w:rsidRDefault="000F603D" w:rsidP="000F603D">
            <w:pPr>
              <w:jc w:val="center"/>
              <w:rPr>
                <w:rFonts w:ascii="Arial" w:hAnsi="Arial" w:cs="Arial"/>
                <w:b/>
              </w:rPr>
            </w:pPr>
            <w:r w:rsidRPr="008E4528">
              <w:rPr>
                <w:rFonts w:ascii="Arial" w:hAnsi="Arial" w:cs="Arial"/>
                <w:b/>
              </w:rPr>
              <w:t>Owner/Due Date</w:t>
            </w:r>
          </w:p>
        </w:tc>
      </w:tr>
      <w:tr w:rsidR="005C6A41" w:rsidRPr="008E4528" w14:paraId="0BB52C04" w14:textId="77777777" w:rsidTr="006F0DB0">
        <w:trPr>
          <w:trHeight w:val="280"/>
        </w:trPr>
        <w:tc>
          <w:tcPr>
            <w:tcW w:w="6895" w:type="dxa"/>
          </w:tcPr>
          <w:p w14:paraId="4C258C7A" w14:textId="35738BF3" w:rsidR="005C6A41" w:rsidRPr="00B74C2E" w:rsidRDefault="00B073C9" w:rsidP="00B74C2E">
            <w:pPr>
              <w:pStyle w:val="ListParagraph"/>
              <w:numPr>
                <w:ilvl w:val="0"/>
                <w:numId w:val="22"/>
              </w:numPr>
              <w:rPr>
                <w:rFonts w:ascii="Arial" w:hAnsi="Arial" w:cs="Arial"/>
              </w:rPr>
            </w:pPr>
            <w:r>
              <w:rPr>
                <w:rFonts w:ascii="Arial" w:hAnsi="Arial" w:cs="Arial"/>
              </w:rPr>
              <w:t xml:space="preserve">Review international convention </w:t>
            </w:r>
            <w:r>
              <w:rPr>
                <w:rFonts w:ascii="AppleSystemUIFont" w:hAnsi="AppleSystemUIFont" w:cs="AppleSystemUIFont"/>
                <w:noProof w:val="0"/>
                <w:sz w:val="26"/>
                <w:szCs w:val="26"/>
              </w:rPr>
              <w:t>allocation</w:t>
            </w:r>
            <w:r>
              <w:rPr>
                <w:rFonts w:ascii="Arial" w:hAnsi="Arial" w:cs="Arial"/>
              </w:rPr>
              <w:t xml:space="preserve"> for the DG line</w:t>
            </w:r>
          </w:p>
        </w:tc>
        <w:tc>
          <w:tcPr>
            <w:tcW w:w="6895" w:type="dxa"/>
          </w:tcPr>
          <w:p w14:paraId="578B07C0" w14:textId="698C7160" w:rsidR="005C6A41" w:rsidRPr="008E4528" w:rsidRDefault="00B073C9" w:rsidP="00060F99">
            <w:pPr>
              <w:rPr>
                <w:rFonts w:ascii="Arial" w:hAnsi="Arial" w:cs="Arial"/>
              </w:rPr>
            </w:pPr>
            <w:r>
              <w:rPr>
                <w:rFonts w:ascii="Arial" w:hAnsi="Arial" w:cs="Arial"/>
              </w:rPr>
              <w:t>Dustin Littlefield  due July 15</w:t>
            </w:r>
          </w:p>
        </w:tc>
      </w:tr>
      <w:tr w:rsidR="00A42ED6" w:rsidRPr="008E4528" w14:paraId="3067545B" w14:textId="77777777" w:rsidTr="006F0DB0">
        <w:trPr>
          <w:trHeight w:val="280"/>
        </w:trPr>
        <w:tc>
          <w:tcPr>
            <w:tcW w:w="13790" w:type="dxa"/>
            <w:gridSpan w:val="2"/>
          </w:tcPr>
          <w:p w14:paraId="40665212" w14:textId="3CBC9A78" w:rsidR="00A42ED6" w:rsidRPr="008E4528" w:rsidRDefault="008A09D2" w:rsidP="006F0DB0">
            <w:pPr>
              <w:tabs>
                <w:tab w:val="left" w:pos="1290"/>
              </w:tabs>
              <w:rPr>
                <w:rFonts w:ascii="Arial" w:hAnsi="Arial" w:cs="Arial"/>
              </w:rPr>
            </w:pPr>
            <w:r>
              <w:rPr>
                <w:rFonts w:ascii="Arial" w:hAnsi="Arial" w:cs="Arial"/>
              </w:rPr>
              <w:t xml:space="preserve"> </w:t>
            </w:r>
          </w:p>
        </w:tc>
      </w:tr>
      <w:tr w:rsidR="00A42ED6" w:rsidRPr="008E4528" w14:paraId="68943E05" w14:textId="77777777" w:rsidTr="006F0DB0">
        <w:trPr>
          <w:trHeight w:val="280"/>
        </w:trPr>
        <w:tc>
          <w:tcPr>
            <w:tcW w:w="6895" w:type="dxa"/>
          </w:tcPr>
          <w:p w14:paraId="071BFC68" w14:textId="77777777" w:rsidR="00A42ED6" w:rsidRPr="008E4528" w:rsidRDefault="00A42ED6" w:rsidP="003910CC">
            <w:pPr>
              <w:pStyle w:val="TableParagraph"/>
              <w:spacing w:before="9" w:line="261" w:lineRule="auto"/>
              <w:ind w:right="128"/>
              <w:rPr>
                <w:rFonts w:ascii="Arial" w:hAnsi="Arial" w:cs="Arial"/>
                <w:color w:val="2A2A2A"/>
                <w:w w:val="105"/>
                <w:sz w:val="24"/>
                <w:szCs w:val="24"/>
              </w:rPr>
            </w:pPr>
          </w:p>
        </w:tc>
        <w:tc>
          <w:tcPr>
            <w:tcW w:w="6895" w:type="dxa"/>
          </w:tcPr>
          <w:p w14:paraId="57AED0FC" w14:textId="77777777" w:rsidR="00A42ED6" w:rsidRPr="008E4528" w:rsidRDefault="00A42ED6" w:rsidP="0023552D">
            <w:pPr>
              <w:tabs>
                <w:tab w:val="left" w:pos="1290"/>
              </w:tabs>
              <w:rPr>
                <w:rFonts w:ascii="Arial" w:hAnsi="Arial" w:cs="Arial"/>
              </w:rPr>
            </w:pPr>
          </w:p>
        </w:tc>
      </w:tr>
    </w:tbl>
    <w:p w14:paraId="58A0CEBA" w14:textId="77777777" w:rsidR="003910CC" w:rsidRDefault="003910CC">
      <w:pPr>
        <w:rPr>
          <w:rFonts w:ascii="Arial" w:hAnsi="Arial" w:cs="Arial"/>
        </w:rPr>
      </w:pPr>
    </w:p>
    <w:p w14:paraId="1A1C23EE" w14:textId="0E25BBC3" w:rsidR="0023552D" w:rsidRPr="008E4528" w:rsidRDefault="00317156">
      <w:pPr>
        <w:rPr>
          <w:rFonts w:ascii="Arial" w:hAnsi="Arial" w:cs="Arial"/>
        </w:rPr>
      </w:pPr>
      <w:r w:rsidRPr="008E4528">
        <w:rPr>
          <w:rFonts w:ascii="Arial" w:hAnsi="Arial" w:cs="Arial"/>
        </w:rPr>
        <w:t>Meeting Adjou</w:t>
      </w:r>
      <w:r w:rsidR="000D648B" w:rsidRPr="008E4528">
        <w:rPr>
          <w:rFonts w:ascii="Arial" w:hAnsi="Arial" w:cs="Arial"/>
        </w:rPr>
        <w:t>rned Approved</w:t>
      </w:r>
      <w:r w:rsidR="00CE5AA9">
        <w:rPr>
          <w:rFonts w:ascii="Arial" w:hAnsi="Arial" w:cs="Arial"/>
        </w:rPr>
        <w:t xml:space="preserve">  </w:t>
      </w:r>
      <w:r w:rsidR="000D648B" w:rsidRPr="008E4528">
        <w:rPr>
          <w:rFonts w:ascii="Arial" w:hAnsi="Arial" w:cs="Arial"/>
        </w:rPr>
        <w:t xml:space="preserve"> M</w:t>
      </w:r>
      <w:r w:rsidR="00CE5AA9">
        <w:rPr>
          <w:rFonts w:ascii="Arial" w:hAnsi="Arial" w:cs="Arial"/>
        </w:rPr>
        <w:t xml:space="preserve">: Tom Boylan.   </w:t>
      </w:r>
      <w:r w:rsidR="000D648B" w:rsidRPr="008E4528">
        <w:rPr>
          <w:rFonts w:ascii="Arial" w:hAnsi="Arial" w:cs="Arial"/>
        </w:rPr>
        <w:t>S</w:t>
      </w:r>
      <w:r w:rsidR="00CE5AA9">
        <w:rPr>
          <w:rFonts w:ascii="Arial" w:hAnsi="Arial" w:cs="Arial"/>
        </w:rPr>
        <w:t xml:space="preserve">: Jim O’Grady.    Passed 100% </w:t>
      </w:r>
      <w:r w:rsidR="006F0DB0">
        <w:rPr>
          <w:rFonts w:ascii="Arial" w:hAnsi="Arial" w:cs="Arial"/>
        </w:rPr>
        <w:t xml:space="preserve"> </w:t>
      </w:r>
      <w:r w:rsidR="00CE5AA9">
        <w:rPr>
          <w:rFonts w:ascii="Arial" w:hAnsi="Arial" w:cs="Arial"/>
        </w:rPr>
        <w:t>11:02</w:t>
      </w:r>
      <w:r w:rsidR="0033707F">
        <w:rPr>
          <w:rFonts w:ascii="Arial" w:hAnsi="Arial" w:cs="Arial"/>
        </w:rPr>
        <w:t xml:space="preserve"> AM</w:t>
      </w:r>
    </w:p>
    <w:sectPr w:rsidR="0023552D" w:rsidRPr="008E4528" w:rsidSect="009D628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691D" w14:textId="77777777" w:rsidR="00862A99" w:rsidRDefault="00862A99" w:rsidP="00A1121B">
      <w:r>
        <w:separator/>
      </w:r>
    </w:p>
  </w:endnote>
  <w:endnote w:type="continuationSeparator" w:id="0">
    <w:p w14:paraId="0CADFF33" w14:textId="77777777" w:rsidR="00862A99" w:rsidRDefault="00862A99" w:rsidP="00A1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602391"/>
      <w:docPartObj>
        <w:docPartGallery w:val="Page Numbers (Bottom of Page)"/>
        <w:docPartUnique/>
      </w:docPartObj>
    </w:sdtPr>
    <w:sdtContent>
      <w:p w14:paraId="47516874" w14:textId="77777777" w:rsidR="00477992" w:rsidRDefault="002C14E4">
        <w:pPr>
          <w:pStyle w:val="Footer"/>
          <w:jc w:val="right"/>
        </w:pPr>
        <w:r>
          <w:fldChar w:fldCharType="begin"/>
        </w:r>
        <w:r w:rsidR="003D0131">
          <w:instrText xml:space="preserve"> PAGE   \* MERGEFORMAT </w:instrText>
        </w:r>
        <w:r>
          <w:fldChar w:fldCharType="separate"/>
        </w:r>
        <w:r w:rsidR="00527257">
          <w:t>2</w:t>
        </w:r>
        <w:r>
          <w:fldChar w:fldCharType="end"/>
        </w:r>
      </w:p>
    </w:sdtContent>
  </w:sdt>
  <w:p w14:paraId="19210EB2" w14:textId="77777777" w:rsidR="00477992" w:rsidRDefault="00477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E18D" w14:textId="77777777" w:rsidR="00862A99" w:rsidRDefault="00862A99" w:rsidP="00A1121B">
      <w:r>
        <w:separator/>
      </w:r>
    </w:p>
  </w:footnote>
  <w:footnote w:type="continuationSeparator" w:id="0">
    <w:p w14:paraId="7CB02D99" w14:textId="77777777" w:rsidR="00862A99" w:rsidRDefault="00862A99" w:rsidP="00A11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C82"/>
    <w:multiLevelType w:val="hybridMultilevel"/>
    <w:tmpl w:val="1A0A7B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075F"/>
    <w:multiLevelType w:val="hybridMultilevel"/>
    <w:tmpl w:val="EBEEC872"/>
    <w:lvl w:ilvl="0" w:tplc="76564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5933"/>
    <w:multiLevelType w:val="hybridMultilevel"/>
    <w:tmpl w:val="9244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67350"/>
    <w:multiLevelType w:val="hybridMultilevel"/>
    <w:tmpl w:val="ECEC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36BF"/>
    <w:multiLevelType w:val="hybridMultilevel"/>
    <w:tmpl w:val="98A6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219F"/>
    <w:multiLevelType w:val="hybridMultilevel"/>
    <w:tmpl w:val="2724D864"/>
    <w:lvl w:ilvl="0" w:tplc="622ED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B2CDD"/>
    <w:multiLevelType w:val="hybridMultilevel"/>
    <w:tmpl w:val="D6703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C3861"/>
    <w:multiLevelType w:val="hybridMultilevel"/>
    <w:tmpl w:val="E6029D20"/>
    <w:lvl w:ilvl="0" w:tplc="6BCE60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202309B1"/>
    <w:multiLevelType w:val="hybridMultilevel"/>
    <w:tmpl w:val="01627CFC"/>
    <w:lvl w:ilvl="0" w:tplc="F8660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14FC4"/>
    <w:multiLevelType w:val="hybridMultilevel"/>
    <w:tmpl w:val="DD18A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310E2"/>
    <w:multiLevelType w:val="hybridMultilevel"/>
    <w:tmpl w:val="51A2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A1498"/>
    <w:multiLevelType w:val="hybridMultilevel"/>
    <w:tmpl w:val="9D8EDFDA"/>
    <w:lvl w:ilvl="0" w:tplc="8376CE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5F4F"/>
    <w:multiLevelType w:val="hybridMultilevel"/>
    <w:tmpl w:val="497EF006"/>
    <w:lvl w:ilvl="0" w:tplc="D75A2B1A">
      <w:start w:val="1"/>
      <w:numFmt w:val="decimal"/>
      <w:lvlText w:val="%1."/>
      <w:lvlJc w:val="left"/>
      <w:pPr>
        <w:ind w:left="720" w:hanging="360"/>
      </w:pPr>
    </w:lvl>
    <w:lvl w:ilvl="1" w:tplc="C9A451FA">
      <w:start w:val="1"/>
      <w:numFmt w:val="lowerLetter"/>
      <w:lvlText w:val="%2."/>
      <w:lvlJc w:val="left"/>
      <w:pPr>
        <w:ind w:left="1440" w:hanging="360"/>
      </w:pPr>
    </w:lvl>
    <w:lvl w:ilvl="2" w:tplc="43102B4E">
      <w:start w:val="1"/>
      <w:numFmt w:val="lowerRoman"/>
      <w:lvlText w:val="%3."/>
      <w:lvlJc w:val="right"/>
      <w:pPr>
        <w:ind w:left="2160" w:hanging="180"/>
      </w:pPr>
    </w:lvl>
    <w:lvl w:ilvl="3" w:tplc="AC04B5DC">
      <w:start w:val="1"/>
      <w:numFmt w:val="decimal"/>
      <w:lvlText w:val="%4."/>
      <w:lvlJc w:val="left"/>
      <w:pPr>
        <w:ind w:left="2880" w:hanging="360"/>
      </w:pPr>
    </w:lvl>
    <w:lvl w:ilvl="4" w:tplc="4F6C3AF0">
      <w:start w:val="1"/>
      <w:numFmt w:val="lowerLetter"/>
      <w:lvlText w:val="%5."/>
      <w:lvlJc w:val="left"/>
      <w:pPr>
        <w:ind w:left="3600" w:hanging="360"/>
      </w:pPr>
    </w:lvl>
    <w:lvl w:ilvl="5" w:tplc="67D0FDFC">
      <w:start w:val="1"/>
      <w:numFmt w:val="lowerRoman"/>
      <w:lvlText w:val="%6."/>
      <w:lvlJc w:val="right"/>
      <w:pPr>
        <w:ind w:left="4320" w:hanging="180"/>
      </w:pPr>
    </w:lvl>
    <w:lvl w:ilvl="6" w:tplc="43BE209C">
      <w:start w:val="1"/>
      <w:numFmt w:val="decimal"/>
      <w:lvlText w:val="%7."/>
      <w:lvlJc w:val="left"/>
      <w:pPr>
        <w:ind w:left="5040" w:hanging="360"/>
      </w:pPr>
    </w:lvl>
    <w:lvl w:ilvl="7" w:tplc="649C476A">
      <w:start w:val="1"/>
      <w:numFmt w:val="lowerLetter"/>
      <w:lvlText w:val="%8."/>
      <w:lvlJc w:val="left"/>
      <w:pPr>
        <w:ind w:left="5760" w:hanging="360"/>
      </w:pPr>
    </w:lvl>
    <w:lvl w:ilvl="8" w:tplc="09264CD0">
      <w:start w:val="1"/>
      <w:numFmt w:val="lowerRoman"/>
      <w:lvlText w:val="%9."/>
      <w:lvlJc w:val="right"/>
      <w:pPr>
        <w:ind w:left="6480" w:hanging="180"/>
      </w:pPr>
    </w:lvl>
  </w:abstractNum>
  <w:abstractNum w:abstractNumId="13" w15:restartNumberingAfterBreak="0">
    <w:nsid w:val="2D780405"/>
    <w:multiLevelType w:val="hybridMultilevel"/>
    <w:tmpl w:val="F9109BA8"/>
    <w:lvl w:ilvl="0" w:tplc="6BCE60CC">
      <w:start w:val="1"/>
      <w:numFmt w:val="decimal"/>
      <w:lvlText w:val="%1."/>
      <w:lvlJc w:val="left"/>
      <w:pPr>
        <w:ind w:left="72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15:restartNumberingAfterBreak="0">
    <w:nsid w:val="2DA83D7D"/>
    <w:multiLevelType w:val="hybridMultilevel"/>
    <w:tmpl w:val="2A54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E57E4"/>
    <w:multiLevelType w:val="hybridMultilevel"/>
    <w:tmpl w:val="8C2AC18C"/>
    <w:lvl w:ilvl="0" w:tplc="263E7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A0B66"/>
    <w:multiLevelType w:val="hybridMultilevel"/>
    <w:tmpl w:val="02F27BAE"/>
    <w:lvl w:ilvl="0" w:tplc="11E4B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F7BEA"/>
    <w:multiLevelType w:val="hybridMultilevel"/>
    <w:tmpl w:val="2B1E9456"/>
    <w:lvl w:ilvl="0" w:tplc="FCD2B5C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F1D0A"/>
    <w:multiLevelType w:val="hybridMultilevel"/>
    <w:tmpl w:val="1E50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21832"/>
    <w:multiLevelType w:val="hybridMultilevel"/>
    <w:tmpl w:val="E0AEF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803BD"/>
    <w:multiLevelType w:val="hybridMultilevel"/>
    <w:tmpl w:val="533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43B35"/>
    <w:multiLevelType w:val="hybridMultilevel"/>
    <w:tmpl w:val="362C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B27A6"/>
    <w:multiLevelType w:val="hybridMultilevel"/>
    <w:tmpl w:val="82BE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563C6"/>
    <w:multiLevelType w:val="hybridMultilevel"/>
    <w:tmpl w:val="3940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520C3"/>
    <w:multiLevelType w:val="hybridMultilevel"/>
    <w:tmpl w:val="5D96C51E"/>
    <w:lvl w:ilvl="0" w:tplc="FBE2C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F2016A"/>
    <w:multiLevelType w:val="hybridMultilevel"/>
    <w:tmpl w:val="D1961908"/>
    <w:lvl w:ilvl="0" w:tplc="FCD2B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C6CFD"/>
    <w:multiLevelType w:val="hybridMultilevel"/>
    <w:tmpl w:val="DA9E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E4C57"/>
    <w:multiLevelType w:val="hybridMultilevel"/>
    <w:tmpl w:val="B5285754"/>
    <w:lvl w:ilvl="0" w:tplc="56F0D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403DE"/>
    <w:multiLevelType w:val="hybridMultilevel"/>
    <w:tmpl w:val="0BCA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251F8"/>
    <w:multiLevelType w:val="hybridMultilevel"/>
    <w:tmpl w:val="AC6AFEC2"/>
    <w:lvl w:ilvl="0" w:tplc="8E8E62AC">
      <w:start w:val="1"/>
      <w:numFmt w:val="decimal"/>
      <w:lvlText w:val="%1."/>
      <w:lvlJc w:val="left"/>
      <w:pPr>
        <w:ind w:left="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E5BD0"/>
    <w:multiLevelType w:val="hybridMultilevel"/>
    <w:tmpl w:val="AFF4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81F99"/>
    <w:multiLevelType w:val="hybridMultilevel"/>
    <w:tmpl w:val="EE6C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D0304"/>
    <w:multiLevelType w:val="hybridMultilevel"/>
    <w:tmpl w:val="004C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10573"/>
    <w:multiLevelType w:val="hybridMultilevel"/>
    <w:tmpl w:val="5CDE3FFA"/>
    <w:lvl w:ilvl="0" w:tplc="135C2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063740">
    <w:abstractNumId w:val="12"/>
  </w:num>
  <w:num w:numId="2" w16cid:durableId="1451244646">
    <w:abstractNumId w:val="9"/>
  </w:num>
  <w:num w:numId="3" w16cid:durableId="2139451321">
    <w:abstractNumId w:val="20"/>
  </w:num>
  <w:num w:numId="4" w16cid:durableId="1740245490">
    <w:abstractNumId w:val="23"/>
  </w:num>
  <w:num w:numId="5" w16cid:durableId="1907059500">
    <w:abstractNumId w:val="32"/>
  </w:num>
  <w:num w:numId="6" w16cid:durableId="1445659412">
    <w:abstractNumId w:val="26"/>
  </w:num>
  <w:num w:numId="7" w16cid:durableId="546451093">
    <w:abstractNumId w:val="18"/>
  </w:num>
  <w:num w:numId="8" w16cid:durableId="1675566982">
    <w:abstractNumId w:val="15"/>
  </w:num>
  <w:num w:numId="9" w16cid:durableId="2083212167">
    <w:abstractNumId w:val="3"/>
  </w:num>
  <w:num w:numId="10" w16cid:durableId="837118513">
    <w:abstractNumId w:val="22"/>
  </w:num>
  <w:num w:numId="11" w16cid:durableId="1782067694">
    <w:abstractNumId w:val="31"/>
  </w:num>
  <w:num w:numId="12" w16cid:durableId="1074930870">
    <w:abstractNumId w:val="14"/>
  </w:num>
  <w:num w:numId="13" w16cid:durableId="508561878">
    <w:abstractNumId w:val="4"/>
  </w:num>
  <w:num w:numId="14" w16cid:durableId="1077095222">
    <w:abstractNumId w:val="2"/>
  </w:num>
  <w:num w:numId="15" w16cid:durableId="463474134">
    <w:abstractNumId w:val="19"/>
  </w:num>
  <w:num w:numId="16" w16cid:durableId="1964385657">
    <w:abstractNumId w:val="28"/>
  </w:num>
  <w:num w:numId="17" w16cid:durableId="116340159">
    <w:abstractNumId w:val="0"/>
  </w:num>
  <w:num w:numId="18" w16cid:durableId="1004361567">
    <w:abstractNumId w:val="27"/>
  </w:num>
  <w:num w:numId="19" w16cid:durableId="1399590425">
    <w:abstractNumId w:val="21"/>
  </w:num>
  <w:num w:numId="20" w16cid:durableId="27413452">
    <w:abstractNumId w:val="7"/>
  </w:num>
  <w:num w:numId="21" w16cid:durableId="1405565235">
    <w:abstractNumId w:val="13"/>
  </w:num>
  <w:num w:numId="22" w16cid:durableId="642850656">
    <w:abstractNumId w:val="29"/>
  </w:num>
  <w:num w:numId="23" w16cid:durableId="1277567653">
    <w:abstractNumId w:val="10"/>
  </w:num>
  <w:num w:numId="24" w16cid:durableId="1581452477">
    <w:abstractNumId w:val="8"/>
  </w:num>
  <w:num w:numId="25" w16cid:durableId="1171336037">
    <w:abstractNumId w:val="11"/>
  </w:num>
  <w:num w:numId="26" w16cid:durableId="1626350606">
    <w:abstractNumId w:val="16"/>
  </w:num>
  <w:num w:numId="27" w16cid:durableId="92828025">
    <w:abstractNumId w:val="5"/>
  </w:num>
  <w:num w:numId="28" w16cid:durableId="2136752014">
    <w:abstractNumId w:val="1"/>
  </w:num>
  <w:num w:numId="29" w16cid:durableId="644236531">
    <w:abstractNumId w:val="33"/>
  </w:num>
  <w:num w:numId="30" w16cid:durableId="441339315">
    <w:abstractNumId w:val="25"/>
  </w:num>
  <w:num w:numId="31" w16cid:durableId="751052363">
    <w:abstractNumId w:val="17"/>
  </w:num>
  <w:num w:numId="32" w16cid:durableId="1947423315">
    <w:abstractNumId w:val="6"/>
  </w:num>
  <w:num w:numId="33" w16cid:durableId="1202397346">
    <w:abstractNumId w:val="30"/>
  </w:num>
  <w:num w:numId="34" w16cid:durableId="18821311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5B"/>
    <w:rsid w:val="00000064"/>
    <w:rsid w:val="00024ADF"/>
    <w:rsid w:val="0004779E"/>
    <w:rsid w:val="00050C86"/>
    <w:rsid w:val="00060F99"/>
    <w:rsid w:val="00070906"/>
    <w:rsid w:val="00070AC0"/>
    <w:rsid w:val="000B62FB"/>
    <w:rsid w:val="000C7745"/>
    <w:rsid w:val="000D648B"/>
    <w:rsid w:val="000D7073"/>
    <w:rsid w:val="000D7228"/>
    <w:rsid w:val="000E1378"/>
    <w:rsid w:val="000E3B08"/>
    <w:rsid w:val="000F5DFD"/>
    <w:rsid w:val="000F603D"/>
    <w:rsid w:val="00111E01"/>
    <w:rsid w:val="001128A9"/>
    <w:rsid w:val="00112F59"/>
    <w:rsid w:val="00124524"/>
    <w:rsid w:val="00160CEA"/>
    <w:rsid w:val="00164EB8"/>
    <w:rsid w:val="00171D0E"/>
    <w:rsid w:val="001857E1"/>
    <w:rsid w:val="00193B14"/>
    <w:rsid w:val="001A28ED"/>
    <w:rsid w:val="001A4B21"/>
    <w:rsid w:val="001B4002"/>
    <w:rsid w:val="001C1EA5"/>
    <w:rsid w:val="001D656E"/>
    <w:rsid w:val="001D7F1D"/>
    <w:rsid w:val="001E0832"/>
    <w:rsid w:val="00201200"/>
    <w:rsid w:val="00203A80"/>
    <w:rsid w:val="00207E06"/>
    <w:rsid w:val="00221D72"/>
    <w:rsid w:val="00221F2B"/>
    <w:rsid w:val="0023552D"/>
    <w:rsid w:val="0024098D"/>
    <w:rsid w:val="00242B91"/>
    <w:rsid w:val="002431F3"/>
    <w:rsid w:val="002478B0"/>
    <w:rsid w:val="00271118"/>
    <w:rsid w:val="00280B82"/>
    <w:rsid w:val="0028304A"/>
    <w:rsid w:val="002853D4"/>
    <w:rsid w:val="002904D0"/>
    <w:rsid w:val="002C14E4"/>
    <w:rsid w:val="002C374D"/>
    <w:rsid w:val="002C3F9A"/>
    <w:rsid w:val="002C6C29"/>
    <w:rsid w:val="002D7BDB"/>
    <w:rsid w:val="002D7EA0"/>
    <w:rsid w:val="002E100A"/>
    <w:rsid w:val="002F630D"/>
    <w:rsid w:val="00313DD9"/>
    <w:rsid w:val="00317156"/>
    <w:rsid w:val="00331597"/>
    <w:rsid w:val="0033707F"/>
    <w:rsid w:val="0036657D"/>
    <w:rsid w:val="00372F68"/>
    <w:rsid w:val="00373ABA"/>
    <w:rsid w:val="0037544B"/>
    <w:rsid w:val="003910CC"/>
    <w:rsid w:val="00393ADA"/>
    <w:rsid w:val="003A3D3F"/>
    <w:rsid w:val="003A6C87"/>
    <w:rsid w:val="003B1C4B"/>
    <w:rsid w:val="003B395B"/>
    <w:rsid w:val="003C4FA4"/>
    <w:rsid w:val="003C587E"/>
    <w:rsid w:val="003D0131"/>
    <w:rsid w:val="003D51A1"/>
    <w:rsid w:val="003E083F"/>
    <w:rsid w:val="003E375B"/>
    <w:rsid w:val="00401E41"/>
    <w:rsid w:val="00402EA9"/>
    <w:rsid w:val="004105EA"/>
    <w:rsid w:val="004265E7"/>
    <w:rsid w:val="0042794A"/>
    <w:rsid w:val="004421D9"/>
    <w:rsid w:val="00454230"/>
    <w:rsid w:val="00466164"/>
    <w:rsid w:val="0046789A"/>
    <w:rsid w:val="00477992"/>
    <w:rsid w:val="00480287"/>
    <w:rsid w:val="004B508C"/>
    <w:rsid w:val="004B7888"/>
    <w:rsid w:val="004C0AF3"/>
    <w:rsid w:val="004F45E1"/>
    <w:rsid w:val="005228F7"/>
    <w:rsid w:val="00527257"/>
    <w:rsid w:val="00537258"/>
    <w:rsid w:val="005436BB"/>
    <w:rsid w:val="005443F8"/>
    <w:rsid w:val="0055040A"/>
    <w:rsid w:val="00550BBC"/>
    <w:rsid w:val="00554913"/>
    <w:rsid w:val="005555EC"/>
    <w:rsid w:val="00563267"/>
    <w:rsid w:val="00563C5C"/>
    <w:rsid w:val="005837EC"/>
    <w:rsid w:val="00583D65"/>
    <w:rsid w:val="005A4F9D"/>
    <w:rsid w:val="005B3F56"/>
    <w:rsid w:val="005B5116"/>
    <w:rsid w:val="005B6931"/>
    <w:rsid w:val="005B69ED"/>
    <w:rsid w:val="005C6A41"/>
    <w:rsid w:val="005D4AB5"/>
    <w:rsid w:val="005E3EA4"/>
    <w:rsid w:val="005E481C"/>
    <w:rsid w:val="005E62CF"/>
    <w:rsid w:val="005F1DBE"/>
    <w:rsid w:val="0060792E"/>
    <w:rsid w:val="00607940"/>
    <w:rsid w:val="00610BB0"/>
    <w:rsid w:val="006213B0"/>
    <w:rsid w:val="00627953"/>
    <w:rsid w:val="00647511"/>
    <w:rsid w:val="0065536C"/>
    <w:rsid w:val="0066672C"/>
    <w:rsid w:val="0068029E"/>
    <w:rsid w:val="00681871"/>
    <w:rsid w:val="00685077"/>
    <w:rsid w:val="00690441"/>
    <w:rsid w:val="006973B6"/>
    <w:rsid w:val="006A1F4F"/>
    <w:rsid w:val="006A7FCF"/>
    <w:rsid w:val="006B7838"/>
    <w:rsid w:val="006C0AAB"/>
    <w:rsid w:val="006C1F34"/>
    <w:rsid w:val="006C6AED"/>
    <w:rsid w:val="006D3700"/>
    <w:rsid w:val="006F0DB0"/>
    <w:rsid w:val="006F24F2"/>
    <w:rsid w:val="006F4374"/>
    <w:rsid w:val="006F4997"/>
    <w:rsid w:val="006F49ED"/>
    <w:rsid w:val="007222E8"/>
    <w:rsid w:val="007279C8"/>
    <w:rsid w:val="00742D55"/>
    <w:rsid w:val="00744136"/>
    <w:rsid w:val="00747EBA"/>
    <w:rsid w:val="007612DB"/>
    <w:rsid w:val="007765B5"/>
    <w:rsid w:val="00791484"/>
    <w:rsid w:val="007B060F"/>
    <w:rsid w:val="007B6287"/>
    <w:rsid w:val="007B685D"/>
    <w:rsid w:val="007F4691"/>
    <w:rsid w:val="008002FE"/>
    <w:rsid w:val="00800A94"/>
    <w:rsid w:val="008043E5"/>
    <w:rsid w:val="00816BE3"/>
    <w:rsid w:val="0083123B"/>
    <w:rsid w:val="0084556F"/>
    <w:rsid w:val="00845A1D"/>
    <w:rsid w:val="00846338"/>
    <w:rsid w:val="008569E7"/>
    <w:rsid w:val="00862A99"/>
    <w:rsid w:val="00864CBC"/>
    <w:rsid w:val="00873B9A"/>
    <w:rsid w:val="0087732A"/>
    <w:rsid w:val="00882B34"/>
    <w:rsid w:val="00891152"/>
    <w:rsid w:val="00894035"/>
    <w:rsid w:val="008A09D2"/>
    <w:rsid w:val="008A0B82"/>
    <w:rsid w:val="008A3E00"/>
    <w:rsid w:val="008B4116"/>
    <w:rsid w:val="008D07B6"/>
    <w:rsid w:val="008E4528"/>
    <w:rsid w:val="008F1624"/>
    <w:rsid w:val="009212AD"/>
    <w:rsid w:val="00923B99"/>
    <w:rsid w:val="00927181"/>
    <w:rsid w:val="00944DB5"/>
    <w:rsid w:val="00955EF9"/>
    <w:rsid w:val="0098058F"/>
    <w:rsid w:val="00983F7C"/>
    <w:rsid w:val="00997F98"/>
    <w:rsid w:val="009A6DE6"/>
    <w:rsid w:val="009B26B0"/>
    <w:rsid w:val="009D6287"/>
    <w:rsid w:val="009D6C8B"/>
    <w:rsid w:val="009E19C0"/>
    <w:rsid w:val="009E3C05"/>
    <w:rsid w:val="00A1121B"/>
    <w:rsid w:val="00A13E5A"/>
    <w:rsid w:val="00A22FE0"/>
    <w:rsid w:val="00A2624D"/>
    <w:rsid w:val="00A356BF"/>
    <w:rsid w:val="00A35BC0"/>
    <w:rsid w:val="00A42ED6"/>
    <w:rsid w:val="00A5420F"/>
    <w:rsid w:val="00A56335"/>
    <w:rsid w:val="00A57FD1"/>
    <w:rsid w:val="00A700AF"/>
    <w:rsid w:val="00A90CEC"/>
    <w:rsid w:val="00AA13FB"/>
    <w:rsid w:val="00AE3044"/>
    <w:rsid w:val="00AF0C35"/>
    <w:rsid w:val="00B073C9"/>
    <w:rsid w:val="00B243CE"/>
    <w:rsid w:val="00B268D3"/>
    <w:rsid w:val="00B46382"/>
    <w:rsid w:val="00B46F06"/>
    <w:rsid w:val="00B52945"/>
    <w:rsid w:val="00B74C2E"/>
    <w:rsid w:val="00B761FA"/>
    <w:rsid w:val="00B80BA8"/>
    <w:rsid w:val="00B85AD6"/>
    <w:rsid w:val="00B93ED4"/>
    <w:rsid w:val="00BB4002"/>
    <w:rsid w:val="00BC2F0D"/>
    <w:rsid w:val="00BC2FBE"/>
    <w:rsid w:val="00BE11B9"/>
    <w:rsid w:val="00BF7624"/>
    <w:rsid w:val="00C2499C"/>
    <w:rsid w:val="00C258D9"/>
    <w:rsid w:val="00C27BA9"/>
    <w:rsid w:val="00C33699"/>
    <w:rsid w:val="00C45DA9"/>
    <w:rsid w:val="00C62ACB"/>
    <w:rsid w:val="00C632DC"/>
    <w:rsid w:val="00C644CB"/>
    <w:rsid w:val="00C9174C"/>
    <w:rsid w:val="00CA1331"/>
    <w:rsid w:val="00CB2D78"/>
    <w:rsid w:val="00CB3844"/>
    <w:rsid w:val="00CB788E"/>
    <w:rsid w:val="00CC0989"/>
    <w:rsid w:val="00CC1432"/>
    <w:rsid w:val="00CC4AF3"/>
    <w:rsid w:val="00CD19A9"/>
    <w:rsid w:val="00CD1D53"/>
    <w:rsid w:val="00CD23AE"/>
    <w:rsid w:val="00CE0E79"/>
    <w:rsid w:val="00CE0ECA"/>
    <w:rsid w:val="00CE332D"/>
    <w:rsid w:val="00CE5AA9"/>
    <w:rsid w:val="00CF77D2"/>
    <w:rsid w:val="00D161A9"/>
    <w:rsid w:val="00D16B33"/>
    <w:rsid w:val="00D206B9"/>
    <w:rsid w:val="00D24CD6"/>
    <w:rsid w:val="00D4092D"/>
    <w:rsid w:val="00D436B8"/>
    <w:rsid w:val="00D60202"/>
    <w:rsid w:val="00D6039E"/>
    <w:rsid w:val="00D728E4"/>
    <w:rsid w:val="00D85C3D"/>
    <w:rsid w:val="00D93D6C"/>
    <w:rsid w:val="00D965FA"/>
    <w:rsid w:val="00D96755"/>
    <w:rsid w:val="00DA3178"/>
    <w:rsid w:val="00DA363C"/>
    <w:rsid w:val="00DB14B8"/>
    <w:rsid w:val="00DB39EE"/>
    <w:rsid w:val="00DB3D7A"/>
    <w:rsid w:val="00DC5CDF"/>
    <w:rsid w:val="00DE01FA"/>
    <w:rsid w:val="00DE1B23"/>
    <w:rsid w:val="00E076B1"/>
    <w:rsid w:val="00E11A8E"/>
    <w:rsid w:val="00E124F8"/>
    <w:rsid w:val="00E20DED"/>
    <w:rsid w:val="00E42ADA"/>
    <w:rsid w:val="00E5113E"/>
    <w:rsid w:val="00E56774"/>
    <w:rsid w:val="00E60B58"/>
    <w:rsid w:val="00E612D8"/>
    <w:rsid w:val="00E639A4"/>
    <w:rsid w:val="00E824E1"/>
    <w:rsid w:val="00E9747C"/>
    <w:rsid w:val="00EB3D5C"/>
    <w:rsid w:val="00EE09D2"/>
    <w:rsid w:val="00EF703F"/>
    <w:rsid w:val="00F024A9"/>
    <w:rsid w:val="00F12BEF"/>
    <w:rsid w:val="00F27AE8"/>
    <w:rsid w:val="00F403BF"/>
    <w:rsid w:val="00F50D01"/>
    <w:rsid w:val="00F520E2"/>
    <w:rsid w:val="00F57E8A"/>
    <w:rsid w:val="00F600DE"/>
    <w:rsid w:val="00F75A75"/>
    <w:rsid w:val="00F92B90"/>
    <w:rsid w:val="00F94A01"/>
    <w:rsid w:val="00F961D5"/>
    <w:rsid w:val="00FA10ED"/>
    <w:rsid w:val="00FA382E"/>
    <w:rsid w:val="00FB174D"/>
    <w:rsid w:val="00FB220A"/>
    <w:rsid w:val="00FB2BD2"/>
    <w:rsid w:val="00FB7E86"/>
    <w:rsid w:val="00FD01D2"/>
    <w:rsid w:val="00FE498C"/>
    <w:rsid w:val="00FF33C2"/>
    <w:rsid w:val="01D18B0F"/>
    <w:rsid w:val="01DD0A24"/>
    <w:rsid w:val="021E8B0D"/>
    <w:rsid w:val="03DF312A"/>
    <w:rsid w:val="05F93ECA"/>
    <w:rsid w:val="06446151"/>
    <w:rsid w:val="09EE0D88"/>
    <w:rsid w:val="0AB61A64"/>
    <w:rsid w:val="0ACB56F7"/>
    <w:rsid w:val="0BBDCEA5"/>
    <w:rsid w:val="0CCAB9F5"/>
    <w:rsid w:val="0CFBFD2B"/>
    <w:rsid w:val="106722BF"/>
    <w:rsid w:val="10B37869"/>
    <w:rsid w:val="120A165D"/>
    <w:rsid w:val="14256499"/>
    <w:rsid w:val="14B715C5"/>
    <w:rsid w:val="14DAE9DB"/>
    <w:rsid w:val="151E02C7"/>
    <w:rsid w:val="15E3E62C"/>
    <w:rsid w:val="16056946"/>
    <w:rsid w:val="165873DE"/>
    <w:rsid w:val="16971BF0"/>
    <w:rsid w:val="18C0C5AF"/>
    <w:rsid w:val="190B4E97"/>
    <w:rsid w:val="19A8D0B0"/>
    <w:rsid w:val="19F84C79"/>
    <w:rsid w:val="1C7AB23C"/>
    <w:rsid w:val="1EA4563B"/>
    <w:rsid w:val="204F6935"/>
    <w:rsid w:val="20532B05"/>
    <w:rsid w:val="2090DF70"/>
    <w:rsid w:val="20BA7CB3"/>
    <w:rsid w:val="2171097C"/>
    <w:rsid w:val="220711CA"/>
    <w:rsid w:val="2415E7C0"/>
    <w:rsid w:val="24787B26"/>
    <w:rsid w:val="248CBE91"/>
    <w:rsid w:val="253D68CF"/>
    <w:rsid w:val="28CCD75C"/>
    <w:rsid w:val="28D18167"/>
    <w:rsid w:val="29F79364"/>
    <w:rsid w:val="2D563A1B"/>
    <w:rsid w:val="2E41A675"/>
    <w:rsid w:val="2E747646"/>
    <w:rsid w:val="31AAC8AB"/>
    <w:rsid w:val="330F46FE"/>
    <w:rsid w:val="332A7231"/>
    <w:rsid w:val="3633EB57"/>
    <w:rsid w:val="366793D1"/>
    <w:rsid w:val="3675CCEB"/>
    <w:rsid w:val="37846E5F"/>
    <w:rsid w:val="3A0EC514"/>
    <w:rsid w:val="3AD7C742"/>
    <w:rsid w:val="3B46F1BE"/>
    <w:rsid w:val="3BB2DD03"/>
    <w:rsid w:val="3CE2C21F"/>
    <w:rsid w:val="3E7E9280"/>
    <w:rsid w:val="3E9A26BA"/>
    <w:rsid w:val="401A62E1"/>
    <w:rsid w:val="405B3359"/>
    <w:rsid w:val="453A4BF8"/>
    <w:rsid w:val="4566C414"/>
    <w:rsid w:val="492A76AF"/>
    <w:rsid w:val="497BC701"/>
    <w:rsid w:val="49C83E13"/>
    <w:rsid w:val="4C37B01E"/>
    <w:rsid w:val="4CE8A596"/>
    <w:rsid w:val="4D09A8EA"/>
    <w:rsid w:val="4DD3807F"/>
    <w:rsid w:val="5123DD51"/>
    <w:rsid w:val="5124499E"/>
    <w:rsid w:val="529567F3"/>
    <w:rsid w:val="5300EA77"/>
    <w:rsid w:val="5374F337"/>
    <w:rsid w:val="582EDB0B"/>
    <w:rsid w:val="5855FA75"/>
    <w:rsid w:val="59F1CAD6"/>
    <w:rsid w:val="5A6B2F9F"/>
    <w:rsid w:val="5A8F09BB"/>
    <w:rsid w:val="5B78BFFC"/>
    <w:rsid w:val="5C1F9949"/>
    <w:rsid w:val="5C2ADA1C"/>
    <w:rsid w:val="5CD26C5F"/>
    <w:rsid w:val="5DE9A449"/>
    <w:rsid w:val="5FC64522"/>
    <w:rsid w:val="610FD034"/>
    <w:rsid w:val="61C952D5"/>
    <w:rsid w:val="6331A3C2"/>
    <w:rsid w:val="65CB5014"/>
    <w:rsid w:val="69408020"/>
    <w:rsid w:val="69723EC7"/>
    <w:rsid w:val="70F7573D"/>
    <w:rsid w:val="718026D3"/>
    <w:rsid w:val="71BBD73D"/>
    <w:rsid w:val="739327E4"/>
    <w:rsid w:val="78893275"/>
    <w:rsid w:val="790722DA"/>
    <w:rsid w:val="7A6C0858"/>
    <w:rsid w:val="7BE1A919"/>
    <w:rsid w:val="7BEC6FF3"/>
    <w:rsid w:val="7E57ED94"/>
    <w:rsid w:val="7EA3EFCF"/>
    <w:rsid w:val="7F065A89"/>
    <w:rsid w:val="7F7D8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962"/>
  <w15:docId w15:val="{8BE8D092-569F-47FC-A340-B0F6D6A4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9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0BBC"/>
    <w:pPr>
      <w:widowControl w:val="0"/>
      <w:autoSpaceDE w:val="0"/>
      <w:autoSpaceDN w:val="0"/>
    </w:pPr>
    <w:rPr>
      <w:rFonts w:ascii="Times New Roman" w:eastAsia="Times New Roman" w:hAnsi="Times New Roman" w:cs="Times New Roman"/>
      <w:noProof w:val="0"/>
      <w:sz w:val="22"/>
      <w:szCs w:val="22"/>
    </w:rPr>
  </w:style>
  <w:style w:type="paragraph" w:styleId="ListParagraph">
    <w:name w:val="List Paragraph"/>
    <w:basedOn w:val="Normal"/>
    <w:uiPriority w:val="34"/>
    <w:qFormat/>
    <w:rsid w:val="001A28ED"/>
    <w:pPr>
      <w:ind w:left="720"/>
      <w:contextualSpacing/>
    </w:pPr>
  </w:style>
  <w:style w:type="paragraph" w:styleId="BalloonText">
    <w:name w:val="Balloon Text"/>
    <w:basedOn w:val="Normal"/>
    <w:link w:val="BalloonTextChar"/>
    <w:uiPriority w:val="99"/>
    <w:semiHidden/>
    <w:unhideWhenUsed/>
    <w:rsid w:val="004802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287"/>
    <w:rPr>
      <w:rFonts w:ascii="Times New Roman" w:hAnsi="Times New Roman" w:cs="Times New Roman"/>
      <w:noProof/>
      <w:sz w:val="18"/>
      <w:szCs w:val="18"/>
    </w:rPr>
  </w:style>
  <w:style w:type="character" w:styleId="Hyperlink">
    <w:name w:val="Hyperlink"/>
    <w:basedOn w:val="DefaultParagraphFont"/>
    <w:uiPriority w:val="99"/>
    <w:unhideWhenUsed/>
    <w:rsid w:val="00983F7C"/>
    <w:rPr>
      <w:color w:val="0563C1" w:themeColor="hyperlink"/>
      <w:u w:val="single"/>
    </w:rPr>
  </w:style>
  <w:style w:type="character" w:customStyle="1" w:styleId="UnresolvedMention1">
    <w:name w:val="Unresolved Mention1"/>
    <w:basedOn w:val="DefaultParagraphFont"/>
    <w:uiPriority w:val="99"/>
    <w:semiHidden/>
    <w:unhideWhenUsed/>
    <w:rsid w:val="00983F7C"/>
    <w:rPr>
      <w:color w:val="605E5C"/>
      <w:shd w:val="clear" w:color="auto" w:fill="E1DFDD"/>
    </w:rPr>
  </w:style>
  <w:style w:type="paragraph" w:styleId="Header">
    <w:name w:val="header"/>
    <w:basedOn w:val="Normal"/>
    <w:link w:val="HeaderChar"/>
    <w:uiPriority w:val="99"/>
    <w:semiHidden/>
    <w:unhideWhenUsed/>
    <w:rsid w:val="00A1121B"/>
    <w:pPr>
      <w:tabs>
        <w:tab w:val="center" w:pos="4680"/>
        <w:tab w:val="right" w:pos="9360"/>
      </w:tabs>
    </w:pPr>
  </w:style>
  <w:style w:type="character" w:customStyle="1" w:styleId="HeaderChar">
    <w:name w:val="Header Char"/>
    <w:basedOn w:val="DefaultParagraphFont"/>
    <w:link w:val="Header"/>
    <w:uiPriority w:val="99"/>
    <w:semiHidden/>
    <w:rsid w:val="00A1121B"/>
    <w:rPr>
      <w:noProof/>
    </w:rPr>
  </w:style>
  <w:style w:type="paragraph" w:styleId="Footer">
    <w:name w:val="footer"/>
    <w:basedOn w:val="Normal"/>
    <w:link w:val="FooterChar"/>
    <w:uiPriority w:val="99"/>
    <w:unhideWhenUsed/>
    <w:rsid w:val="00A1121B"/>
    <w:pPr>
      <w:tabs>
        <w:tab w:val="center" w:pos="4680"/>
        <w:tab w:val="right" w:pos="9360"/>
      </w:tabs>
    </w:pPr>
  </w:style>
  <w:style w:type="character" w:customStyle="1" w:styleId="FooterChar">
    <w:name w:val="Footer Char"/>
    <w:basedOn w:val="DefaultParagraphFont"/>
    <w:link w:val="Footer"/>
    <w:uiPriority w:val="99"/>
    <w:rsid w:val="00A1121B"/>
    <w:rPr>
      <w:noProof/>
    </w:rPr>
  </w:style>
  <w:style w:type="character" w:customStyle="1" w:styleId="normaltextrun">
    <w:name w:val="normaltextrun"/>
    <w:basedOn w:val="DefaultParagraphFont"/>
    <w:uiPriority w:val="1"/>
    <w:rsid w:val="2D56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Spangler</dc:creator>
  <cp:lastModifiedBy>Mary Crumley</cp:lastModifiedBy>
  <cp:revision>7</cp:revision>
  <cp:lastPrinted>2019-12-22T00:09:00Z</cp:lastPrinted>
  <dcterms:created xsi:type="dcterms:W3CDTF">2023-04-15T19:36:00Z</dcterms:created>
  <dcterms:modified xsi:type="dcterms:W3CDTF">2023-04-16T19:47:00Z</dcterms:modified>
</cp:coreProperties>
</file>